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Pr="0087705D" w:rsidRDefault="00A94761">
      <w:pPr>
        <w:jc w:val="center"/>
        <w:rPr>
          <w:rFonts w:asciiTheme="minorHAnsi" w:hAnsiTheme="minorHAnsi" w:cs="Arial"/>
          <w:sz w:val="28"/>
          <w:szCs w:val="28"/>
        </w:rPr>
      </w:pPr>
      <w:r w:rsidRPr="0087705D">
        <w:rPr>
          <w:rFonts w:asciiTheme="minorHAnsi" w:hAnsiTheme="minorHAnsi" w:cs="Arial"/>
          <w:sz w:val="28"/>
          <w:szCs w:val="28"/>
        </w:rPr>
        <w:t>Wöller István</w:t>
      </w:r>
    </w:p>
    <w:p w:rsidR="00A94761" w:rsidRPr="0087705D" w:rsidRDefault="00C06B38">
      <w:pPr>
        <w:jc w:val="center"/>
        <w:rPr>
          <w:rFonts w:asciiTheme="minorHAnsi" w:hAnsiTheme="minorHAnsi" w:cs="Arial"/>
          <w:sz w:val="28"/>
          <w:szCs w:val="28"/>
        </w:rPr>
      </w:pPr>
      <w:r w:rsidRPr="0087705D">
        <w:rPr>
          <w:rFonts w:asciiTheme="minorHAnsi" w:hAnsiTheme="minorHAnsi" w:cs="Arial"/>
          <w:sz w:val="28"/>
          <w:szCs w:val="28"/>
        </w:rPr>
        <w:t>(</w:t>
      </w:r>
      <w:bookmarkStart w:id="0" w:name="_GoBack"/>
      <w:r w:rsidR="00C83F26">
        <w:fldChar w:fldCharType="begin"/>
      </w:r>
      <w:r w:rsidR="00C83F26">
        <w:instrText xml:space="preserve"> HYPERLINK "https://hu.wikipedia.org/wiki/G%C3%A9tye" \o "Gétye" </w:instrText>
      </w:r>
      <w:r w:rsidR="00C83F26">
        <w:fldChar w:fldCharType="separate"/>
      </w:r>
      <w:r w:rsidRPr="0087705D">
        <w:rPr>
          <w:rFonts w:asciiTheme="minorHAnsi" w:hAnsiTheme="minorHAnsi" w:cs="Arial"/>
          <w:sz w:val="28"/>
          <w:szCs w:val="28"/>
        </w:rPr>
        <w:t>Gétye</w:t>
      </w:r>
      <w:r w:rsidR="00C83F26">
        <w:rPr>
          <w:rFonts w:asciiTheme="minorHAnsi" w:hAnsiTheme="minorHAnsi" w:cs="Arial"/>
          <w:sz w:val="28"/>
          <w:szCs w:val="28"/>
        </w:rPr>
        <w:fldChar w:fldCharType="end"/>
      </w:r>
      <w:r w:rsidRPr="0087705D">
        <w:rPr>
          <w:rFonts w:asciiTheme="minorHAnsi" w:hAnsiTheme="minorHAnsi" w:cs="Arial"/>
          <w:sz w:val="28"/>
          <w:szCs w:val="28"/>
        </w:rPr>
        <w:t xml:space="preserve">, </w:t>
      </w:r>
      <w:hyperlink r:id="rId6" w:tooltip="1929" w:history="1">
        <w:r w:rsidRPr="0087705D">
          <w:rPr>
            <w:rFonts w:asciiTheme="minorHAnsi" w:hAnsiTheme="minorHAnsi" w:cs="Arial"/>
            <w:sz w:val="28"/>
            <w:szCs w:val="28"/>
          </w:rPr>
          <w:t>1929</w:t>
        </w:r>
      </w:hyperlink>
      <w:r w:rsidRPr="0087705D">
        <w:rPr>
          <w:rFonts w:asciiTheme="minorHAnsi" w:hAnsiTheme="minorHAnsi" w:cs="Arial"/>
          <w:sz w:val="28"/>
          <w:szCs w:val="28"/>
        </w:rPr>
        <w:t xml:space="preserve">. </w:t>
      </w:r>
      <w:hyperlink r:id="rId7" w:tooltip="Október 27." w:history="1">
        <w:r w:rsidRPr="0087705D">
          <w:rPr>
            <w:rFonts w:asciiTheme="minorHAnsi" w:hAnsiTheme="minorHAnsi" w:cs="Arial"/>
            <w:sz w:val="28"/>
            <w:szCs w:val="28"/>
          </w:rPr>
          <w:t>október 27.</w:t>
        </w:r>
      </w:hyperlink>
      <w:r w:rsidRPr="0087705D">
        <w:rPr>
          <w:rFonts w:asciiTheme="minorHAnsi" w:hAnsiTheme="minorHAnsi" w:cs="Arial"/>
          <w:sz w:val="28"/>
          <w:szCs w:val="28"/>
        </w:rPr>
        <w:t xml:space="preserve"> – </w:t>
      </w:r>
      <w:hyperlink r:id="rId8" w:tooltip="2020" w:history="1">
        <w:r w:rsidRPr="0087705D">
          <w:rPr>
            <w:rFonts w:asciiTheme="minorHAnsi" w:hAnsiTheme="minorHAnsi" w:cs="Arial"/>
            <w:sz w:val="28"/>
            <w:szCs w:val="28"/>
          </w:rPr>
          <w:t>2020</w:t>
        </w:r>
      </w:hyperlink>
      <w:r w:rsidRPr="0087705D">
        <w:rPr>
          <w:rFonts w:asciiTheme="minorHAnsi" w:hAnsiTheme="minorHAnsi" w:cs="Arial"/>
          <w:sz w:val="28"/>
          <w:szCs w:val="28"/>
        </w:rPr>
        <w:t xml:space="preserve">. </w:t>
      </w:r>
      <w:hyperlink r:id="rId9" w:tooltip="Április 3." w:history="1">
        <w:r w:rsidRPr="0087705D">
          <w:rPr>
            <w:rFonts w:asciiTheme="minorHAnsi" w:hAnsiTheme="minorHAnsi" w:cs="Arial"/>
            <w:sz w:val="28"/>
            <w:szCs w:val="28"/>
          </w:rPr>
          <w:t>április 3.</w:t>
        </w:r>
      </w:hyperlink>
      <w:r w:rsidRPr="0087705D">
        <w:rPr>
          <w:rFonts w:asciiTheme="minorHAnsi" w:hAnsiTheme="minorHAnsi" w:cs="Arial"/>
          <w:sz w:val="28"/>
          <w:szCs w:val="28"/>
        </w:rPr>
        <w:t>)</w:t>
      </w:r>
      <w:bookmarkEnd w:id="0"/>
    </w:p>
    <w:p w:rsidR="00A94761" w:rsidRPr="0087705D" w:rsidRDefault="00A94761">
      <w:pPr>
        <w:jc w:val="center"/>
        <w:rPr>
          <w:rFonts w:asciiTheme="minorHAnsi" w:hAnsiTheme="minorHAnsi" w:cs="Arial"/>
          <w:sz w:val="28"/>
          <w:szCs w:val="28"/>
        </w:rPr>
      </w:pPr>
    </w:p>
    <w:p w:rsidR="007F5969" w:rsidRPr="0087705D" w:rsidRDefault="005B04F5" w:rsidP="0048396A">
      <w:pPr>
        <w:jc w:val="both"/>
        <w:rPr>
          <w:rFonts w:asciiTheme="minorHAnsi" w:hAnsiTheme="minorHAnsi" w:cs="Arial"/>
          <w:sz w:val="28"/>
          <w:szCs w:val="28"/>
        </w:rPr>
      </w:pPr>
      <w:r w:rsidRPr="0087705D">
        <w:rPr>
          <w:rFonts w:asciiTheme="minorHAnsi" w:hAnsiTheme="minorHAnsi" w:cs="Arial"/>
          <w:sz w:val="28"/>
          <w:szCs w:val="28"/>
        </w:rPr>
        <w:t xml:space="preserve">Wöller István, a magyar malomkutatás nagy öregje 2020. április 3-án, 91 éves korában elhunyt. Vele a malmokat kutató szűk szakmai réteg legtermékenyebb szakembere ment el, aki </w:t>
      </w:r>
      <w:r w:rsidR="008118DB" w:rsidRPr="0087705D">
        <w:rPr>
          <w:rFonts w:asciiTheme="minorHAnsi" w:hAnsiTheme="minorHAnsi" w:cs="Arial"/>
          <w:sz w:val="28"/>
          <w:szCs w:val="28"/>
        </w:rPr>
        <w:t xml:space="preserve">1969-től, mintegy fél évszázadon keresztül </w:t>
      </w:r>
      <w:r w:rsidR="00A94761" w:rsidRPr="0087705D">
        <w:rPr>
          <w:rFonts w:asciiTheme="minorHAnsi" w:hAnsiTheme="minorHAnsi" w:cs="Arial"/>
          <w:sz w:val="28"/>
          <w:szCs w:val="28"/>
        </w:rPr>
        <w:t>ve</w:t>
      </w:r>
      <w:r w:rsidR="008118DB" w:rsidRPr="0087705D">
        <w:rPr>
          <w:rFonts w:asciiTheme="minorHAnsi" w:hAnsiTheme="minorHAnsi" w:cs="Arial"/>
          <w:sz w:val="28"/>
          <w:szCs w:val="28"/>
        </w:rPr>
        <w:t>tt</w:t>
      </w:r>
      <w:r w:rsidR="00A94761" w:rsidRPr="0087705D">
        <w:rPr>
          <w:rFonts w:asciiTheme="minorHAnsi" w:hAnsiTheme="minorHAnsi" w:cs="Arial"/>
          <w:sz w:val="28"/>
          <w:szCs w:val="28"/>
        </w:rPr>
        <w:t xml:space="preserve"> részt a szervezett honismereti munkában. Kutatás</w:t>
      </w:r>
      <w:r w:rsidR="008118DB" w:rsidRPr="0087705D">
        <w:rPr>
          <w:rFonts w:asciiTheme="minorHAnsi" w:hAnsiTheme="minorHAnsi" w:cs="Arial"/>
          <w:sz w:val="28"/>
          <w:szCs w:val="28"/>
        </w:rPr>
        <w:t>ait</w:t>
      </w:r>
      <w:r w:rsidR="00A94761" w:rsidRPr="0087705D">
        <w:rPr>
          <w:rFonts w:asciiTheme="minorHAnsi" w:hAnsiTheme="minorHAnsi" w:cs="Arial"/>
          <w:sz w:val="28"/>
          <w:szCs w:val="28"/>
        </w:rPr>
        <w:t xml:space="preserve"> Éri István</w:t>
      </w:r>
      <w:r w:rsidR="008118DB" w:rsidRPr="0087705D">
        <w:rPr>
          <w:rFonts w:asciiTheme="minorHAnsi" w:hAnsiTheme="minorHAnsi" w:cs="Arial"/>
          <w:sz w:val="28"/>
          <w:szCs w:val="28"/>
        </w:rPr>
        <w:t>, a</w:t>
      </w:r>
      <w:r w:rsidR="00A94761" w:rsidRPr="0087705D">
        <w:rPr>
          <w:rFonts w:asciiTheme="minorHAnsi" w:hAnsiTheme="minorHAnsi" w:cs="Arial"/>
          <w:sz w:val="28"/>
          <w:szCs w:val="28"/>
        </w:rPr>
        <w:t xml:space="preserve"> </w:t>
      </w:r>
      <w:r w:rsidR="0048396A" w:rsidRPr="0087705D">
        <w:rPr>
          <w:rFonts w:asciiTheme="minorHAnsi" w:hAnsiTheme="minorHAnsi" w:cs="Arial"/>
          <w:sz w:val="28"/>
          <w:szCs w:val="28"/>
        </w:rPr>
        <w:t xml:space="preserve">Veszprémi Bakony Múzeum, egyúttal a Veszprém Megyei Múzeumi Igazgatóság </w:t>
      </w:r>
      <w:r w:rsidR="004857FC">
        <w:rPr>
          <w:rFonts w:asciiTheme="minorHAnsi" w:hAnsiTheme="minorHAnsi" w:cs="Arial"/>
          <w:sz w:val="28"/>
          <w:szCs w:val="28"/>
        </w:rPr>
        <w:t xml:space="preserve">akkori </w:t>
      </w:r>
      <w:r w:rsidR="0048396A" w:rsidRPr="0087705D">
        <w:rPr>
          <w:rFonts w:asciiTheme="minorHAnsi" w:hAnsiTheme="minorHAnsi" w:cs="Arial"/>
          <w:sz w:val="28"/>
          <w:szCs w:val="28"/>
        </w:rPr>
        <w:t xml:space="preserve">igazgatója </w:t>
      </w:r>
      <w:r w:rsidR="00A94761" w:rsidRPr="0087705D">
        <w:rPr>
          <w:rFonts w:asciiTheme="minorHAnsi" w:hAnsiTheme="minorHAnsi" w:cs="Arial"/>
          <w:sz w:val="28"/>
          <w:szCs w:val="28"/>
        </w:rPr>
        <w:t xml:space="preserve">és </w:t>
      </w:r>
      <w:proofErr w:type="spellStart"/>
      <w:r w:rsidR="00A94761" w:rsidRPr="0087705D">
        <w:rPr>
          <w:rFonts w:asciiTheme="minorHAnsi" w:hAnsiTheme="minorHAnsi" w:cs="Arial"/>
          <w:sz w:val="28"/>
          <w:szCs w:val="28"/>
        </w:rPr>
        <w:t>Nagybákay</w:t>
      </w:r>
      <w:proofErr w:type="spellEnd"/>
      <w:r w:rsidR="00A94761" w:rsidRPr="0087705D">
        <w:rPr>
          <w:rFonts w:asciiTheme="minorHAnsi" w:hAnsiTheme="minorHAnsi" w:cs="Arial"/>
          <w:sz w:val="28"/>
          <w:szCs w:val="28"/>
        </w:rPr>
        <w:t xml:space="preserve"> Péter </w:t>
      </w:r>
      <w:r w:rsidR="0048396A" w:rsidRPr="0087705D">
        <w:rPr>
          <w:rFonts w:asciiTheme="minorHAnsi" w:hAnsiTheme="minorHAnsi" w:cs="Arial"/>
          <w:sz w:val="28"/>
          <w:szCs w:val="28"/>
        </w:rPr>
        <w:t xml:space="preserve">etnográfus, </w:t>
      </w:r>
      <w:r w:rsidR="00F025BA" w:rsidRPr="0087705D">
        <w:rPr>
          <w:rFonts w:asciiTheme="minorHAnsi" w:hAnsiTheme="minorHAnsi" w:cs="Arial"/>
          <w:sz w:val="28"/>
          <w:szCs w:val="28"/>
        </w:rPr>
        <w:t>céh-történész</w:t>
      </w:r>
      <w:r w:rsidR="00A94761" w:rsidRPr="0087705D">
        <w:rPr>
          <w:rFonts w:asciiTheme="minorHAnsi" w:hAnsiTheme="minorHAnsi" w:cs="Arial"/>
          <w:sz w:val="28"/>
          <w:szCs w:val="28"/>
        </w:rPr>
        <w:t xml:space="preserve"> </w:t>
      </w:r>
      <w:r w:rsidR="0048396A" w:rsidRPr="0087705D">
        <w:rPr>
          <w:rFonts w:asciiTheme="minorHAnsi" w:hAnsiTheme="minorHAnsi" w:cs="Arial"/>
          <w:sz w:val="28"/>
          <w:szCs w:val="28"/>
        </w:rPr>
        <w:t>támogatta</w:t>
      </w:r>
      <w:r w:rsidR="00A94761" w:rsidRPr="0087705D">
        <w:rPr>
          <w:rFonts w:asciiTheme="minorHAnsi" w:hAnsiTheme="minorHAnsi" w:cs="Arial"/>
          <w:sz w:val="28"/>
          <w:szCs w:val="28"/>
        </w:rPr>
        <w:t xml:space="preserve">. </w:t>
      </w:r>
      <w:r w:rsidR="0048396A" w:rsidRPr="0087705D">
        <w:rPr>
          <w:rFonts w:asciiTheme="minorHAnsi" w:hAnsiTheme="minorHAnsi" w:cs="Arial"/>
          <w:sz w:val="28"/>
          <w:szCs w:val="28"/>
        </w:rPr>
        <w:t>1969-ben az</w:t>
      </w:r>
      <w:r w:rsidR="00A94761" w:rsidRPr="0087705D">
        <w:rPr>
          <w:rFonts w:asciiTheme="minorHAnsi" w:hAnsiTheme="minorHAnsi" w:cs="Arial"/>
          <w:sz w:val="28"/>
          <w:szCs w:val="28"/>
        </w:rPr>
        <w:t xml:space="preserve"> </w:t>
      </w:r>
      <w:proofErr w:type="spellStart"/>
      <w:r w:rsidR="00A94761" w:rsidRPr="0087705D">
        <w:rPr>
          <w:rFonts w:asciiTheme="minorHAnsi" w:hAnsiTheme="minorHAnsi" w:cs="Arial"/>
          <w:sz w:val="28"/>
          <w:szCs w:val="28"/>
        </w:rPr>
        <w:t>ÉDOSZ-archívum</w:t>
      </w:r>
      <w:proofErr w:type="spellEnd"/>
      <w:r w:rsidR="00A94761" w:rsidRPr="0087705D">
        <w:rPr>
          <w:rFonts w:asciiTheme="minorHAnsi" w:hAnsiTheme="minorHAnsi" w:cs="Arial"/>
          <w:sz w:val="28"/>
          <w:szCs w:val="28"/>
        </w:rPr>
        <w:t xml:space="preserve"> </w:t>
      </w:r>
      <w:r w:rsidR="002B0840" w:rsidRPr="0087705D">
        <w:rPr>
          <w:rFonts w:asciiTheme="minorHAnsi" w:hAnsiTheme="minorHAnsi" w:cs="Arial"/>
          <w:sz w:val="28"/>
          <w:szCs w:val="28"/>
        </w:rPr>
        <w:t>(</w:t>
      </w:r>
      <w:r w:rsidR="006D08DF" w:rsidRPr="0087705D">
        <w:rPr>
          <w:rFonts w:asciiTheme="minorHAnsi" w:hAnsiTheme="minorHAnsi" w:cs="Arial"/>
          <w:sz w:val="28"/>
          <w:szCs w:val="28"/>
        </w:rPr>
        <w:t>Élelmezésipari</w:t>
      </w:r>
      <w:r w:rsidR="002B0840" w:rsidRPr="0087705D">
        <w:rPr>
          <w:rFonts w:asciiTheme="minorHAnsi" w:hAnsiTheme="minorHAnsi" w:cs="Arial"/>
          <w:sz w:val="28"/>
          <w:szCs w:val="28"/>
        </w:rPr>
        <w:t xml:space="preserve"> Dolgozók </w:t>
      </w:r>
      <w:r w:rsidR="006D08DF" w:rsidRPr="0087705D">
        <w:rPr>
          <w:rFonts w:asciiTheme="minorHAnsi" w:hAnsiTheme="minorHAnsi" w:cs="Arial"/>
          <w:sz w:val="28"/>
          <w:szCs w:val="28"/>
        </w:rPr>
        <w:t>Szakszervezeteinek</w:t>
      </w:r>
      <w:r w:rsidR="002B0840" w:rsidRPr="0087705D">
        <w:rPr>
          <w:rFonts w:asciiTheme="minorHAnsi" w:hAnsiTheme="minorHAnsi" w:cs="Arial"/>
          <w:sz w:val="28"/>
          <w:szCs w:val="28"/>
        </w:rPr>
        <w:t xml:space="preserve"> Szövetsége) </w:t>
      </w:r>
      <w:r w:rsidR="00A94761" w:rsidRPr="0087705D">
        <w:rPr>
          <w:rFonts w:asciiTheme="minorHAnsi" w:hAnsiTheme="minorHAnsi" w:cs="Arial"/>
          <w:sz w:val="28"/>
          <w:szCs w:val="28"/>
        </w:rPr>
        <w:t>megbízta a Veszprém megyei malmok tárgyi emlékeinek feltérképezésével. Wöller István nagy alapossággal végezte malomtörténeti gyűjtés</w:t>
      </w:r>
      <w:r w:rsidR="008118DB" w:rsidRPr="0087705D">
        <w:rPr>
          <w:rFonts w:asciiTheme="minorHAnsi" w:hAnsiTheme="minorHAnsi" w:cs="Arial"/>
          <w:sz w:val="28"/>
          <w:szCs w:val="28"/>
        </w:rPr>
        <w:t xml:space="preserve">ét és az anyag dokumentálását. </w:t>
      </w:r>
      <w:r w:rsidR="00A94761" w:rsidRPr="0087705D">
        <w:rPr>
          <w:rFonts w:asciiTheme="minorHAnsi" w:hAnsiTheme="minorHAnsi" w:cs="Arial"/>
          <w:sz w:val="28"/>
          <w:szCs w:val="28"/>
        </w:rPr>
        <w:t xml:space="preserve">Kezdettől fogva fontosnak tartotta a </w:t>
      </w:r>
      <w:r w:rsidR="008118DB" w:rsidRPr="0087705D">
        <w:rPr>
          <w:rFonts w:asciiTheme="minorHAnsi" w:hAnsiTheme="minorHAnsi" w:cs="Arial"/>
          <w:sz w:val="28"/>
          <w:szCs w:val="28"/>
        </w:rPr>
        <w:t>terepmunkát</w:t>
      </w:r>
      <w:r w:rsidR="00A94761" w:rsidRPr="0087705D">
        <w:rPr>
          <w:rFonts w:asciiTheme="minorHAnsi" w:hAnsiTheme="minorHAnsi" w:cs="Arial"/>
          <w:sz w:val="28"/>
          <w:szCs w:val="28"/>
        </w:rPr>
        <w:t xml:space="preserve">, így a megye valamennyi malmát bejárta, ezerszámra készítette a fényképfelvételeket a </w:t>
      </w:r>
      <w:r w:rsidR="00F025BA" w:rsidRPr="0087705D">
        <w:rPr>
          <w:rFonts w:asciiTheme="minorHAnsi" w:hAnsiTheme="minorHAnsi" w:cs="Arial"/>
          <w:sz w:val="28"/>
          <w:szCs w:val="28"/>
        </w:rPr>
        <w:t xml:space="preserve">malmokról, </w:t>
      </w:r>
      <w:r w:rsidR="00A94761" w:rsidRPr="0087705D">
        <w:rPr>
          <w:rFonts w:asciiTheme="minorHAnsi" w:hAnsiTheme="minorHAnsi" w:cs="Arial"/>
          <w:sz w:val="28"/>
          <w:szCs w:val="28"/>
        </w:rPr>
        <w:t xml:space="preserve">molnárokról, adatközlőkről, gépekről, kisebb-nagyobb alkatrészekről. </w:t>
      </w:r>
      <w:r w:rsidR="00F025BA" w:rsidRPr="0087705D">
        <w:rPr>
          <w:rFonts w:asciiTheme="minorHAnsi" w:hAnsiTheme="minorHAnsi" w:cs="Arial"/>
          <w:sz w:val="28"/>
          <w:szCs w:val="28"/>
        </w:rPr>
        <w:t>S</w:t>
      </w:r>
      <w:r w:rsidR="00A94761" w:rsidRPr="0087705D">
        <w:rPr>
          <w:rFonts w:asciiTheme="minorHAnsi" w:hAnsiTheme="minorHAnsi" w:cs="Arial"/>
          <w:sz w:val="28"/>
          <w:szCs w:val="28"/>
        </w:rPr>
        <w:t xml:space="preserve">aját </w:t>
      </w:r>
      <w:r w:rsidR="00F025BA" w:rsidRPr="0087705D">
        <w:rPr>
          <w:rFonts w:asciiTheme="minorHAnsi" w:hAnsiTheme="minorHAnsi" w:cs="Arial"/>
          <w:sz w:val="28"/>
          <w:szCs w:val="28"/>
        </w:rPr>
        <w:t xml:space="preserve">maga rajzolta </w:t>
      </w:r>
      <w:r w:rsidR="00A94761" w:rsidRPr="0087705D">
        <w:rPr>
          <w:rFonts w:asciiTheme="minorHAnsi" w:hAnsiTheme="minorHAnsi" w:cs="Arial"/>
          <w:sz w:val="28"/>
          <w:szCs w:val="28"/>
        </w:rPr>
        <w:t>térképein</w:t>
      </w:r>
      <w:r w:rsidR="00F025BA" w:rsidRPr="0087705D">
        <w:rPr>
          <w:rFonts w:asciiTheme="minorHAnsi" w:hAnsiTheme="minorHAnsi" w:cs="Arial"/>
          <w:sz w:val="28"/>
          <w:szCs w:val="28"/>
        </w:rPr>
        <w:t>, fénymásolt térképlapokon pontosan</w:t>
      </w:r>
      <w:r w:rsidR="00A94761" w:rsidRPr="0087705D">
        <w:rPr>
          <w:rFonts w:asciiTheme="minorHAnsi" w:hAnsiTheme="minorHAnsi" w:cs="Arial"/>
          <w:sz w:val="28"/>
          <w:szCs w:val="28"/>
        </w:rPr>
        <w:t xml:space="preserve"> rögzítette a terepbejárás során meglátogatott malmokat. </w:t>
      </w:r>
      <w:r w:rsidR="0048396A" w:rsidRPr="0087705D">
        <w:rPr>
          <w:rFonts w:asciiTheme="minorHAnsi" w:hAnsiTheme="minorHAnsi" w:cs="Arial"/>
          <w:sz w:val="28"/>
          <w:szCs w:val="28"/>
        </w:rPr>
        <w:t xml:space="preserve">Ugyanakkor könyvtári, levéltári gyűjtőmunkával gyűjtötte a Veszprém megyei malmok történeti anyagát is. </w:t>
      </w:r>
      <w:r w:rsidR="00A94761" w:rsidRPr="0087705D">
        <w:rPr>
          <w:rFonts w:asciiTheme="minorHAnsi" w:hAnsiTheme="minorHAnsi" w:cs="Arial"/>
          <w:sz w:val="28"/>
          <w:szCs w:val="28"/>
        </w:rPr>
        <w:t xml:space="preserve">Malomtörténeti fényképarchívuma és adattára </w:t>
      </w:r>
      <w:r w:rsidR="004857FC">
        <w:rPr>
          <w:rFonts w:asciiTheme="minorHAnsi" w:hAnsiTheme="minorHAnsi" w:cs="Arial"/>
          <w:sz w:val="28"/>
          <w:szCs w:val="28"/>
        </w:rPr>
        <w:t xml:space="preserve">Veszprém megyére </w:t>
      </w:r>
      <w:r w:rsidR="00A94761" w:rsidRPr="0087705D">
        <w:rPr>
          <w:rFonts w:asciiTheme="minorHAnsi" w:hAnsiTheme="minorHAnsi" w:cs="Arial"/>
          <w:sz w:val="28"/>
          <w:szCs w:val="28"/>
        </w:rPr>
        <w:t xml:space="preserve">ma egyedülálló az országban. Az eredeti </w:t>
      </w:r>
      <w:proofErr w:type="spellStart"/>
      <w:r w:rsidR="0048396A" w:rsidRPr="0087705D">
        <w:rPr>
          <w:rFonts w:asciiTheme="minorHAnsi" w:hAnsiTheme="minorHAnsi" w:cs="Arial"/>
          <w:sz w:val="28"/>
          <w:szCs w:val="28"/>
        </w:rPr>
        <w:t>vízikönyvek</w:t>
      </w:r>
      <w:proofErr w:type="spellEnd"/>
      <w:r w:rsidR="0048396A" w:rsidRPr="0087705D">
        <w:rPr>
          <w:rFonts w:asciiTheme="minorHAnsi" w:hAnsiTheme="minorHAnsi" w:cs="Arial"/>
          <w:sz w:val="28"/>
          <w:szCs w:val="28"/>
        </w:rPr>
        <w:t xml:space="preserve"> tulajdonosoknál fellelhető </w:t>
      </w:r>
      <w:r w:rsidR="00A94761" w:rsidRPr="0087705D">
        <w:rPr>
          <w:rFonts w:asciiTheme="minorHAnsi" w:hAnsiTheme="minorHAnsi" w:cs="Arial"/>
          <w:sz w:val="28"/>
          <w:szCs w:val="28"/>
        </w:rPr>
        <w:t>iratanyag</w:t>
      </w:r>
      <w:r w:rsidR="00F025BA" w:rsidRPr="0087705D">
        <w:rPr>
          <w:rFonts w:asciiTheme="minorHAnsi" w:hAnsiTheme="minorHAnsi" w:cs="Arial"/>
          <w:sz w:val="28"/>
          <w:szCs w:val="28"/>
        </w:rPr>
        <w:t>ai</w:t>
      </w:r>
      <w:r w:rsidR="00A94761" w:rsidRPr="0087705D">
        <w:rPr>
          <w:rFonts w:asciiTheme="minorHAnsi" w:hAnsiTheme="minorHAnsi" w:cs="Arial"/>
          <w:sz w:val="28"/>
          <w:szCs w:val="28"/>
        </w:rPr>
        <w:t xml:space="preserve"> (tervrajzok, </w:t>
      </w:r>
      <w:r w:rsidR="0048396A" w:rsidRPr="0087705D">
        <w:rPr>
          <w:rFonts w:asciiTheme="minorHAnsi" w:hAnsiTheme="minorHAnsi" w:cs="Arial"/>
          <w:sz w:val="28"/>
          <w:szCs w:val="28"/>
        </w:rPr>
        <w:t>vízjogi</w:t>
      </w:r>
      <w:r w:rsidR="00A94761" w:rsidRPr="0087705D">
        <w:rPr>
          <w:rFonts w:asciiTheme="minorHAnsi" w:hAnsiTheme="minorHAnsi" w:cs="Arial"/>
          <w:sz w:val="28"/>
          <w:szCs w:val="28"/>
        </w:rPr>
        <w:t xml:space="preserve"> engedélyek</w:t>
      </w:r>
      <w:r w:rsidR="0048396A" w:rsidRPr="0087705D">
        <w:rPr>
          <w:rFonts w:asciiTheme="minorHAnsi" w:hAnsiTheme="minorHAnsi" w:cs="Arial"/>
          <w:sz w:val="28"/>
          <w:szCs w:val="28"/>
        </w:rPr>
        <w:t>, műszaki leírások</w:t>
      </w:r>
      <w:r w:rsidR="00F025BA" w:rsidRPr="0087705D">
        <w:rPr>
          <w:rFonts w:asciiTheme="minorHAnsi" w:hAnsiTheme="minorHAnsi" w:cs="Arial"/>
          <w:sz w:val="28"/>
          <w:szCs w:val="28"/>
        </w:rPr>
        <w:t>, engedélyokiratok</w:t>
      </w:r>
      <w:r w:rsidR="00A94761" w:rsidRPr="0087705D">
        <w:rPr>
          <w:rFonts w:asciiTheme="minorHAnsi" w:hAnsiTheme="minorHAnsi" w:cs="Arial"/>
          <w:sz w:val="28"/>
          <w:szCs w:val="28"/>
        </w:rPr>
        <w:t xml:space="preserve">) a fényképekkel, a helyszíni feljegyzésekkel, a kicédulázott levéltári adatokkal malmonként kötegelt </w:t>
      </w:r>
      <w:r w:rsidR="0048396A" w:rsidRPr="0087705D">
        <w:rPr>
          <w:rFonts w:asciiTheme="minorHAnsi" w:hAnsiTheme="minorHAnsi" w:cs="Arial"/>
          <w:sz w:val="28"/>
          <w:szCs w:val="28"/>
        </w:rPr>
        <w:t>dossziékban gyűltek nála</w:t>
      </w:r>
      <w:r w:rsidR="00F025BA" w:rsidRPr="0087705D">
        <w:rPr>
          <w:rFonts w:asciiTheme="minorHAnsi" w:hAnsiTheme="minorHAnsi" w:cs="Arial"/>
          <w:sz w:val="28"/>
          <w:szCs w:val="28"/>
        </w:rPr>
        <w:t xml:space="preserve">. Ma ez az anyag elérhető a gödöllői Szent István Egyetem Mezőgazdasági Eszköz-és </w:t>
      </w:r>
      <w:proofErr w:type="spellStart"/>
      <w:r w:rsidR="00F025BA" w:rsidRPr="0087705D">
        <w:rPr>
          <w:rFonts w:asciiTheme="minorHAnsi" w:hAnsiTheme="minorHAnsi" w:cs="Arial"/>
          <w:sz w:val="28"/>
          <w:szCs w:val="28"/>
        </w:rPr>
        <w:t>Gépfejlődéstörténeti</w:t>
      </w:r>
      <w:proofErr w:type="spellEnd"/>
      <w:r w:rsidR="00F025BA" w:rsidRPr="0087705D">
        <w:rPr>
          <w:rFonts w:asciiTheme="minorHAnsi" w:hAnsiTheme="minorHAnsi" w:cs="Arial"/>
          <w:sz w:val="28"/>
          <w:szCs w:val="28"/>
        </w:rPr>
        <w:t xml:space="preserve"> Szakmúzeumában</w:t>
      </w:r>
      <w:r w:rsidR="0048396A" w:rsidRPr="0087705D">
        <w:rPr>
          <w:rFonts w:asciiTheme="minorHAnsi" w:hAnsiTheme="minorHAnsi" w:cs="Arial"/>
          <w:sz w:val="28"/>
          <w:szCs w:val="28"/>
        </w:rPr>
        <w:t>. Az államosítás után funkciót vesztett, gyakran gazdátlanul maradt malmokból t</w:t>
      </w:r>
      <w:r w:rsidR="00A94761" w:rsidRPr="0087705D">
        <w:rPr>
          <w:rFonts w:asciiTheme="minorHAnsi" w:hAnsiTheme="minorHAnsi" w:cs="Arial"/>
          <w:sz w:val="28"/>
          <w:szCs w:val="28"/>
        </w:rPr>
        <w:t>öbb száz ipartörténeti emléket, alkatrészt mentett meg a biztos pusztulástól</w:t>
      </w:r>
      <w:r w:rsidR="0048396A" w:rsidRPr="0087705D">
        <w:rPr>
          <w:rFonts w:asciiTheme="minorHAnsi" w:hAnsiTheme="minorHAnsi" w:cs="Arial"/>
          <w:sz w:val="28"/>
          <w:szCs w:val="28"/>
        </w:rPr>
        <w:t>, elkallódástól</w:t>
      </w:r>
      <w:r w:rsidR="0087705D">
        <w:rPr>
          <w:rFonts w:asciiTheme="minorHAnsi" w:hAnsiTheme="minorHAnsi" w:cs="Arial"/>
          <w:sz w:val="28"/>
          <w:szCs w:val="28"/>
        </w:rPr>
        <w:t xml:space="preserve"> – ezek javarészt közgyűjteményekbe kerültek, vagy más, felújított malmokba</w:t>
      </w:r>
      <w:r w:rsidR="00A94761" w:rsidRPr="0087705D">
        <w:rPr>
          <w:rFonts w:asciiTheme="minorHAnsi" w:hAnsiTheme="minorHAnsi" w:cs="Arial"/>
          <w:sz w:val="28"/>
          <w:szCs w:val="28"/>
        </w:rPr>
        <w:t xml:space="preserve">. </w:t>
      </w:r>
    </w:p>
    <w:p w:rsidR="007F5969" w:rsidRPr="0087705D" w:rsidRDefault="007F5969" w:rsidP="0048396A">
      <w:pPr>
        <w:jc w:val="both"/>
        <w:rPr>
          <w:rFonts w:asciiTheme="minorHAnsi" w:hAnsiTheme="minorHAnsi" w:cs="Arial"/>
          <w:sz w:val="28"/>
          <w:szCs w:val="28"/>
        </w:rPr>
      </w:pPr>
    </w:p>
    <w:p w:rsidR="00A94761" w:rsidRPr="0087705D" w:rsidRDefault="007F5969" w:rsidP="0048396A">
      <w:pPr>
        <w:jc w:val="both"/>
        <w:rPr>
          <w:rFonts w:asciiTheme="minorHAnsi" w:hAnsiTheme="minorHAnsi" w:cs="Arial"/>
          <w:sz w:val="28"/>
          <w:szCs w:val="28"/>
        </w:rPr>
      </w:pPr>
      <w:r w:rsidRPr="0087705D">
        <w:rPr>
          <w:rFonts w:asciiTheme="minorHAnsi" w:hAnsiTheme="minorHAnsi" w:cs="Arial"/>
          <w:sz w:val="28"/>
          <w:szCs w:val="28"/>
        </w:rPr>
        <w:t>A Veszprém megyei malmokkal kapcsolatos dokumentációgyűjteményét vízimalmok felújításához, a tervezéshez előszeretettel használták</w:t>
      </w:r>
      <w:r w:rsidR="0087705D">
        <w:rPr>
          <w:rFonts w:asciiTheme="minorHAnsi" w:hAnsiTheme="minorHAnsi" w:cs="Arial"/>
          <w:sz w:val="28"/>
          <w:szCs w:val="28"/>
        </w:rPr>
        <w:t xml:space="preserve"> mások is</w:t>
      </w:r>
      <w:r w:rsidRPr="0087705D">
        <w:rPr>
          <w:rFonts w:asciiTheme="minorHAnsi" w:hAnsiTheme="minorHAnsi" w:cs="Arial"/>
          <w:sz w:val="28"/>
          <w:szCs w:val="28"/>
        </w:rPr>
        <w:t xml:space="preserve">, </w:t>
      </w:r>
      <w:r w:rsidR="0037657E" w:rsidRPr="0087705D">
        <w:rPr>
          <w:rFonts w:asciiTheme="minorHAnsi" w:hAnsiTheme="minorHAnsi" w:cs="Arial"/>
          <w:sz w:val="28"/>
          <w:szCs w:val="28"/>
        </w:rPr>
        <w:t>és Ő</w:t>
      </w:r>
      <w:r w:rsidRPr="0087705D">
        <w:rPr>
          <w:rFonts w:asciiTheme="minorHAnsi" w:hAnsiTheme="minorHAnsi" w:cs="Arial"/>
          <w:sz w:val="28"/>
          <w:szCs w:val="28"/>
        </w:rPr>
        <w:t xml:space="preserve"> mindig szívesen, önzetlenül segített. Fél évszázados tevékenysége során több malom helyreállításában segédkezett szakértőként, malomipari gépek, alkatrészek adományozójaként egyaránt. </w:t>
      </w:r>
      <w:r w:rsidR="00A94761" w:rsidRPr="0087705D">
        <w:rPr>
          <w:rFonts w:asciiTheme="minorHAnsi" w:hAnsiTheme="minorHAnsi" w:cs="Arial"/>
          <w:sz w:val="28"/>
          <w:szCs w:val="28"/>
        </w:rPr>
        <w:t xml:space="preserve">Neki köszönhető az </w:t>
      </w:r>
      <w:proofErr w:type="spellStart"/>
      <w:r w:rsidR="00C06B38" w:rsidRPr="0087705D">
        <w:rPr>
          <w:rFonts w:asciiTheme="minorHAnsi" w:hAnsiTheme="minorHAnsi" w:cs="Arial"/>
          <w:sz w:val="28"/>
          <w:szCs w:val="28"/>
        </w:rPr>
        <w:t>ö</w:t>
      </w:r>
      <w:r w:rsidR="00A94761" w:rsidRPr="0087705D">
        <w:rPr>
          <w:rFonts w:asciiTheme="minorHAnsi" w:hAnsiTheme="minorHAnsi" w:cs="Arial"/>
          <w:sz w:val="28"/>
          <w:szCs w:val="28"/>
        </w:rPr>
        <w:t>rvényesi</w:t>
      </w:r>
      <w:proofErr w:type="spellEnd"/>
      <w:r w:rsidR="00A94761" w:rsidRPr="0087705D">
        <w:rPr>
          <w:rFonts w:asciiTheme="minorHAnsi" w:hAnsiTheme="minorHAnsi" w:cs="Arial"/>
          <w:sz w:val="28"/>
          <w:szCs w:val="28"/>
        </w:rPr>
        <w:t xml:space="preserve"> és </w:t>
      </w:r>
      <w:r w:rsidRPr="0087705D">
        <w:rPr>
          <w:rFonts w:asciiTheme="minorHAnsi" w:hAnsiTheme="minorHAnsi" w:cs="Arial"/>
          <w:sz w:val="28"/>
          <w:szCs w:val="28"/>
        </w:rPr>
        <w:t xml:space="preserve">a </w:t>
      </w:r>
      <w:r w:rsidR="00A94761" w:rsidRPr="0087705D">
        <w:rPr>
          <w:rFonts w:asciiTheme="minorHAnsi" w:hAnsiTheme="minorHAnsi" w:cs="Arial"/>
          <w:sz w:val="28"/>
          <w:szCs w:val="28"/>
        </w:rPr>
        <w:t xml:space="preserve">csopaki vízimalom megmentése, segítségével </w:t>
      </w:r>
      <w:r w:rsidR="00C06B38" w:rsidRPr="0087705D">
        <w:rPr>
          <w:rFonts w:asciiTheme="minorHAnsi" w:hAnsiTheme="minorHAnsi" w:cs="Arial"/>
          <w:sz w:val="28"/>
          <w:szCs w:val="28"/>
        </w:rPr>
        <w:t xml:space="preserve">választották ki, </w:t>
      </w:r>
      <w:r w:rsidR="00A94761" w:rsidRPr="0087705D">
        <w:rPr>
          <w:rFonts w:asciiTheme="minorHAnsi" w:hAnsiTheme="minorHAnsi" w:cs="Arial"/>
          <w:sz w:val="28"/>
          <w:szCs w:val="28"/>
        </w:rPr>
        <w:t xml:space="preserve">építették </w:t>
      </w:r>
      <w:r w:rsidR="00C06B38" w:rsidRPr="0087705D">
        <w:rPr>
          <w:rFonts w:asciiTheme="minorHAnsi" w:hAnsiTheme="minorHAnsi" w:cs="Arial"/>
          <w:sz w:val="28"/>
          <w:szCs w:val="28"/>
        </w:rPr>
        <w:t>újjá</w:t>
      </w:r>
      <w:r w:rsidR="00A94761" w:rsidRPr="0087705D">
        <w:rPr>
          <w:rFonts w:asciiTheme="minorHAnsi" w:hAnsiTheme="minorHAnsi" w:cs="Arial"/>
          <w:sz w:val="28"/>
          <w:szCs w:val="28"/>
        </w:rPr>
        <w:t xml:space="preserve"> a Szentendrei Szabadtéri </w:t>
      </w:r>
      <w:r w:rsidR="00C06B38" w:rsidRPr="0087705D">
        <w:rPr>
          <w:rFonts w:asciiTheme="minorHAnsi" w:hAnsiTheme="minorHAnsi" w:cs="Arial"/>
          <w:sz w:val="28"/>
          <w:szCs w:val="28"/>
        </w:rPr>
        <w:t xml:space="preserve">Néprajzi </w:t>
      </w:r>
      <w:r w:rsidR="00A94761" w:rsidRPr="0087705D">
        <w:rPr>
          <w:rFonts w:asciiTheme="minorHAnsi" w:hAnsiTheme="minorHAnsi" w:cs="Arial"/>
          <w:sz w:val="28"/>
          <w:szCs w:val="28"/>
        </w:rPr>
        <w:t xml:space="preserve">Múzeum Balaton-felvidéki tájegységének </w:t>
      </w:r>
      <w:proofErr w:type="spellStart"/>
      <w:r w:rsidR="008118DB" w:rsidRPr="0087705D">
        <w:rPr>
          <w:rFonts w:asciiTheme="minorHAnsi" w:hAnsiTheme="minorHAnsi" w:cs="Arial"/>
          <w:sz w:val="28"/>
          <w:szCs w:val="28"/>
        </w:rPr>
        <w:t>ny</w:t>
      </w:r>
      <w:r w:rsidR="0087705D">
        <w:rPr>
          <w:rFonts w:asciiTheme="minorHAnsi" w:hAnsiTheme="minorHAnsi" w:cs="Arial"/>
          <w:sz w:val="28"/>
          <w:szCs w:val="28"/>
        </w:rPr>
        <w:t>í</w:t>
      </w:r>
      <w:r w:rsidR="008118DB" w:rsidRPr="0087705D">
        <w:rPr>
          <w:rFonts w:asciiTheme="minorHAnsi" w:hAnsiTheme="minorHAnsi" w:cs="Arial"/>
          <w:sz w:val="28"/>
          <w:szCs w:val="28"/>
        </w:rPr>
        <w:t>rádi</w:t>
      </w:r>
      <w:proofErr w:type="spellEnd"/>
      <w:r w:rsidR="008118DB" w:rsidRPr="0087705D">
        <w:rPr>
          <w:rFonts w:asciiTheme="minorHAnsi" w:hAnsiTheme="minorHAnsi" w:cs="Arial"/>
          <w:sz w:val="28"/>
          <w:szCs w:val="28"/>
        </w:rPr>
        <w:t xml:space="preserve"> </w:t>
      </w:r>
      <w:r w:rsidR="00A94761" w:rsidRPr="0087705D">
        <w:rPr>
          <w:rFonts w:asciiTheme="minorHAnsi" w:hAnsiTheme="minorHAnsi" w:cs="Arial"/>
          <w:sz w:val="28"/>
          <w:szCs w:val="28"/>
        </w:rPr>
        <w:t>vízimalmát</w:t>
      </w:r>
      <w:r w:rsidRPr="0087705D">
        <w:rPr>
          <w:rFonts w:asciiTheme="minorHAnsi" w:hAnsiTheme="minorHAnsi" w:cs="Arial"/>
          <w:sz w:val="28"/>
          <w:szCs w:val="28"/>
        </w:rPr>
        <w:t xml:space="preserve">, a </w:t>
      </w:r>
      <w:proofErr w:type="spellStart"/>
      <w:r w:rsidRPr="0087705D">
        <w:rPr>
          <w:rFonts w:asciiTheme="minorHAnsi" w:hAnsiTheme="minorHAnsi" w:cs="Arial"/>
          <w:sz w:val="28"/>
          <w:szCs w:val="28"/>
        </w:rPr>
        <w:t>zalaszántói</w:t>
      </w:r>
      <w:proofErr w:type="spellEnd"/>
      <w:r w:rsidRPr="0087705D">
        <w:rPr>
          <w:rFonts w:asciiTheme="minorHAnsi" w:hAnsiTheme="minorHAnsi" w:cs="Arial"/>
          <w:sz w:val="28"/>
          <w:szCs w:val="28"/>
        </w:rPr>
        <w:t xml:space="preserve"> </w:t>
      </w:r>
      <w:proofErr w:type="spellStart"/>
      <w:r w:rsidRPr="0087705D">
        <w:rPr>
          <w:rFonts w:asciiTheme="minorHAnsi" w:hAnsiTheme="minorHAnsi" w:cs="Arial"/>
          <w:sz w:val="28"/>
          <w:szCs w:val="28"/>
        </w:rPr>
        <w:t>Kotsy-malom</w:t>
      </w:r>
      <w:proofErr w:type="spellEnd"/>
      <w:r w:rsidRPr="0087705D">
        <w:rPr>
          <w:rFonts w:asciiTheme="minorHAnsi" w:hAnsiTheme="minorHAnsi" w:cs="Arial"/>
          <w:sz w:val="28"/>
          <w:szCs w:val="28"/>
        </w:rPr>
        <w:t xml:space="preserve"> gépészeti berendezésének egy része tőle származik, beépítésében, a rekonstrukcióban is segédkezett</w:t>
      </w:r>
      <w:r w:rsidR="005B04F5" w:rsidRPr="0087705D">
        <w:rPr>
          <w:rFonts w:asciiTheme="minorHAnsi" w:hAnsiTheme="minorHAnsi" w:cs="Arial"/>
          <w:sz w:val="28"/>
          <w:szCs w:val="28"/>
        </w:rPr>
        <w:t>, ahogyan a kapolcsi Falumalom első megújításában is</w:t>
      </w:r>
      <w:r w:rsidR="00A94761" w:rsidRPr="0087705D">
        <w:rPr>
          <w:rFonts w:asciiTheme="minorHAnsi" w:hAnsiTheme="minorHAnsi" w:cs="Arial"/>
          <w:sz w:val="28"/>
          <w:szCs w:val="28"/>
        </w:rPr>
        <w:t>.</w:t>
      </w:r>
    </w:p>
    <w:p w:rsidR="0048396A" w:rsidRPr="0087705D" w:rsidRDefault="0048396A" w:rsidP="0048396A">
      <w:pPr>
        <w:jc w:val="both"/>
        <w:rPr>
          <w:rFonts w:asciiTheme="minorHAnsi" w:hAnsiTheme="minorHAnsi" w:cs="Arial"/>
          <w:sz w:val="28"/>
          <w:szCs w:val="28"/>
        </w:rPr>
      </w:pPr>
    </w:p>
    <w:p w:rsidR="00A94761" w:rsidRPr="0087705D" w:rsidRDefault="00A94761">
      <w:pPr>
        <w:jc w:val="both"/>
        <w:rPr>
          <w:rFonts w:asciiTheme="minorHAnsi" w:hAnsiTheme="minorHAnsi" w:cs="Arial"/>
          <w:sz w:val="28"/>
          <w:szCs w:val="28"/>
        </w:rPr>
      </w:pPr>
      <w:r w:rsidRPr="0087705D">
        <w:rPr>
          <w:rFonts w:asciiTheme="minorHAnsi" w:hAnsiTheme="minorHAnsi" w:cs="Arial"/>
          <w:sz w:val="28"/>
          <w:szCs w:val="28"/>
        </w:rPr>
        <w:t>Állandó résztvevője</w:t>
      </w:r>
      <w:r w:rsidR="00F025BA" w:rsidRPr="0087705D">
        <w:rPr>
          <w:rFonts w:asciiTheme="minorHAnsi" w:hAnsiTheme="minorHAnsi" w:cs="Arial"/>
          <w:sz w:val="28"/>
          <w:szCs w:val="28"/>
        </w:rPr>
        <w:t>, előadója</w:t>
      </w:r>
      <w:r w:rsidRPr="0087705D">
        <w:rPr>
          <w:rFonts w:asciiTheme="minorHAnsi" w:hAnsiTheme="minorHAnsi" w:cs="Arial"/>
          <w:sz w:val="28"/>
          <w:szCs w:val="28"/>
        </w:rPr>
        <w:t xml:space="preserve"> </w:t>
      </w:r>
      <w:r w:rsidR="008118DB" w:rsidRPr="0087705D">
        <w:rPr>
          <w:rFonts w:asciiTheme="minorHAnsi" w:hAnsiTheme="minorHAnsi" w:cs="Arial"/>
          <w:sz w:val="28"/>
          <w:szCs w:val="28"/>
        </w:rPr>
        <w:t xml:space="preserve">volt </w:t>
      </w:r>
      <w:r w:rsidRPr="0087705D">
        <w:rPr>
          <w:rFonts w:asciiTheme="minorHAnsi" w:hAnsiTheme="minorHAnsi" w:cs="Arial"/>
          <w:sz w:val="28"/>
          <w:szCs w:val="28"/>
        </w:rPr>
        <w:t xml:space="preserve">a megyei és országos honismereti és üzemtörténeti konferenciáknak, </w:t>
      </w:r>
      <w:r w:rsidR="00913090" w:rsidRPr="0087705D">
        <w:rPr>
          <w:rFonts w:asciiTheme="minorHAnsi" w:hAnsiTheme="minorHAnsi" w:cs="Arial"/>
          <w:sz w:val="28"/>
          <w:szCs w:val="28"/>
        </w:rPr>
        <w:t>kézművesipar-történeti szimpóziumoknak, é</w:t>
      </w:r>
      <w:r w:rsidRPr="0087705D">
        <w:rPr>
          <w:rFonts w:asciiTheme="minorHAnsi" w:hAnsiTheme="minorHAnsi" w:cs="Arial"/>
          <w:sz w:val="28"/>
          <w:szCs w:val="28"/>
        </w:rPr>
        <w:t xml:space="preserve">s lelkes patronálója </w:t>
      </w:r>
      <w:r w:rsidR="00913090" w:rsidRPr="0087705D">
        <w:rPr>
          <w:rFonts w:asciiTheme="minorHAnsi" w:hAnsiTheme="minorHAnsi" w:cs="Arial"/>
          <w:sz w:val="28"/>
          <w:szCs w:val="28"/>
        </w:rPr>
        <w:t xml:space="preserve">volt </w:t>
      </w:r>
      <w:r w:rsidRPr="0087705D">
        <w:rPr>
          <w:rFonts w:asciiTheme="minorHAnsi" w:hAnsiTheme="minorHAnsi" w:cs="Arial"/>
          <w:sz w:val="28"/>
          <w:szCs w:val="28"/>
        </w:rPr>
        <w:t>a fiatalabb nemzedéknek.</w:t>
      </w:r>
    </w:p>
    <w:p w:rsidR="0048396A" w:rsidRPr="0087705D" w:rsidRDefault="0048396A">
      <w:pPr>
        <w:jc w:val="both"/>
        <w:rPr>
          <w:rFonts w:asciiTheme="minorHAnsi" w:hAnsiTheme="minorHAnsi" w:cs="Arial"/>
          <w:sz w:val="28"/>
          <w:szCs w:val="28"/>
        </w:rPr>
      </w:pPr>
    </w:p>
    <w:p w:rsidR="007F5969" w:rsidRPr="0087705D" w:rsidRDefault="007F5969" w:rsidP="007F5969">
      <w:pPr>
        <w:rPr>
          <w:rFonts w:asciiTheme="minorHAnsi" w:hAnsiTheme="minorHAnsi" w:cs="Arial"/>
          <w:sz w:val="28"/>
          <w:szCs w:val="28"/>
        </w:rPr>
      </w:pPr>
      <w:r w:rsidRPr="0087705D">
        <w:rPr>
          <w:rFonts w:asciiTheme="minorHAnsi" w:hAnsiTheme="minorHAnsi" w:cs="Arial"/>
          <w:sz w:val="28"/>
          <w:szCs w:val="28"/>
        </w:rPr>
        <w:t>Magáról így vall 1994-ben megjelent „</w:t>
      </w:r>
      <w:proofErr w:type="gramStart"/>
      <w:r w:rsidRPr="0087705D">
        <w:rPr>
          <w:rFonts w:asciiTheme="minorHAnsi" w:hAnsiTheme="minorHAnsi" w:cs="Arial"/>
          <w:sz w:val="28"/>
          <w:szCs w:val="28"/>
        </w:rPr>
        <w:t>A</w:t>
      </w:r>
      <w:proofErr w:type="gramEnd"/>
      <w:r w:rsidRPr="0087705D">
        <w:rPr>
          <w:rFonts w:asciiTheme="minorHAnsi" w:hAnsiTheme="minorHAnsi" w:cs="Arial"/>
          <w:sz w:val="28"/>
          <w:szCs w:val="28"/>
        </w:rPr>
        <w:t xml:space="preserve"> Tapolca vízimalmai Pápán és környékén” c. könyve hátoldalán: </w:t>
      </w:r>
    </w:p>
    <w:p w:rsidR="007F5969" w:rsidRPr="0087705D" w:rsidRDefault="007F5969" w:rsidP="007F5969">
      <w:pPr>
        <w:rPr>
          <w:rFonts w:asciiTheme="minorHAnsi" w:hAnsiTheme="minorHAnsi" w:cs="Arial"/>
          <w:sz w:val="28"/>
          <w:szCs w:val="28"/>
        </w:rPr>
      </w:pPr>
      <w:r w:rsidRPr="0087705D">
        <w:rPr>
          <w:rFonts w:asciiTheme="minorHAnsi" w:hAnsiTheme="minorHAnsi" w:cs="Arial"/>
          <w:sz w:val="28"/>
          <w:szCs w:val="28"/>
        </w:rPr>
        <w:t>„Tizedik gyerekként születtem 1929-ben, Zala megyében, Gétye községben. Már gyermekkoromben nagy érdeklődést tanúsítottam a gépek iránt. A gabona gépi cséplésének idején szívesen segédkeztem a gépek körül. Amikor jó apám malomba vitte gabonáját megőrletni, szívesen mentem vele, és amit ott láttam, lenyűgöző volt számomra. Akkor láttam először hatalmas szívógáz-üzemű Bánki motort, amelynek lassú járását órákig is elnéztem. A malomban megfigyeltem, hol öntik fel a gabonát a garatra és hol fogják föl a zsákokba a lisztek különböző fajtáját. Ezek az apró mozzanatok később is megmaradtak emlékeimben.</w:t>
      </w:r>
    </w:p>
    <w:p w:rsidR="007F5969" w:rsidRPr="0087705D" w:rsidRDefault="007F5969" w:rsidP="007F5969">
      <w:pPr>
        <w:rPr>
          <w:rFonts w:asciiTheme="minorHAnsi" w:hAnsiTheme="minorHAnsi" w:cs="Arial"/>
          <w:sz w:val="28"/>
          <w:szCs w:val="28"/>
        </w:rPr>
      </w:pPr>
      <w:r w:rsidRPr="0087705D">
        <w:rPr>
          <w:rFonts w:asciiTheme="minorHAnsi" w:hAnsiTheme="minorHAnsi" w:cs="Arial"/>
          <w:sz w:val="28"/>
          <w:szCs w:val="28"/>
        </w:rPr>
        <w:t>1947-ben kovácsinasnak szegődtem, ahol nagyon jól éreztem magam a szakma sokoldalúsága miatt.</w:t>
      </w:r>
    </w:p>
    <w:p w:rsidR="007F5969" w:rsidRPr="0087705D" w:rsidRDefault="007F5969" w:rsidP="007F5969">
      <w:pPr>
        <w:rPr>
          <w:rFonts w:asciiTheme="minorHAnsi" w:hAnsiTheme="minorHAnsi" w:cs="Arial"/>
          <w:sz w:val="28"/>
          <w:szCs w:val="28"/>
        </w:rPr>
      </w:pPr>
      <w:r w:rsidRPr="0087705D">
        <w:rPr>
          <w:rFonts w:asciiTheme="minorHAnsi" w:hAnsiTheme="minorHAnsi" w:cs="Arial"/>
          <w:sz w:val="28"/>
          <w:szCs w:val="28"/>
        </w:rPr>
        <w:t>1951-ben érettségiztem, majd 1954-ben a Malomipari Vállalat veszprémi malomüzemében helyezkedtem el, ahol tíz évet töltöttem el.</w:t>
      </w:r>
    </w:p>
    <w:p w:rsidR="007F5969" w:rsidRPr="0087705D" w:rsidRDefault="007F5969" w:rsidP="007F5969">
      <w:pPr>
        <w:rPr>
          <w:rFonts w:asciiTheme="minorHAnsi" w:hAnsiTheme="minorHAnsi" w:cs="Arial"/>
          <w:sz w:val="28"/>
          <w:szCs w:val="28"/>
        </w:rPr>
      </w:pPr>
      <w:r w:rsidRPr="0087705D">
        <w:rPr>
          <w:rFonts w:asciiTheme="minorHAnsi" w:hAnsiTheme="minorHAnsi" w:cs="Arial"/>
          <w:sz w:val="28"/>
          <w:szCs w:val="28"/>
        </w:rPr>
        <w:t xml:space="preserve">1962-ben a Veszprém megyei Malomipari és Terményforgalmi Vállalat megalakulásával a műszaki osztályra kerültem, ahol a vállalat TMK munkáinak irányítását végeztem. 1965-ben megalakult a vállalat karbantartó üzeme és annak vezetésével bíztak meg, amelyet 1988-ig vezettem. Ebben a beosztásban alapos ismeretet szereztem a malmok felépítéséről, s az őrlés technológiájáról. Még 1969-ben megbízást kaptam Veszprém megye malmainak kutatására, dokumentumok, tárgyak és gépek gyűjtésére. 1975-ben a malmok felkutatásával végeztem, sok gépet, tárgyi anyagot és dokumentumot gyűjtöttem. Gyűjteményem nagy részét múzeumoknak adtam át, de sok értékes anyagot helyeztem el a csopaki és </w:t>
      </w:r>
      <w:proofErr w:type="spellStart"/>
      <w:r w:rsidRPr="0087705D">
        <w:rPr>
          <w:rFonts w:asciiTheme="minorHAnsi" w:hAnsiTheme="minorHAnsi" w:cs="Arial"/>
          <w:sz w:val="28"/>
          <w:szCs w:val="28"/>
        </w:rPr>
        <w:t>örvényesi</w:t>
      </w:r>
      <w:proofErr w:type="spellEnd"/>
      <w:r w:rsidRPr="0087705D">
        <w:rPr>
          <w:rFonts w:asciiTheme="minorHAnsi" w:hAnsiTheme="minorHAnsi" w:cs="Arial"/>
          <w:sz w:val="28"/>
          <w:szCs w:val="28"/>
        </w:rPr>
        <w:t xml:space="preserve"> vízimalmokban is.</w:t>
      </w:r>
    </w:p>
    <w:p w:rsidR="007F5969" w:rsidRPr="0087705D" w:rsidRDefault="007F5969" w:rsidP="007F5969">
      <w:pPr>
        <w:rPr>
          <w:rFonts w:asciiTheme="minorHAnsi" w:hAnsiTheme="minorHAnsi" w:cs="Arial"/>
          <w:sz w:val="28"/>
          <w:szCs w:val="28"/>
        </w:rPr>
      </w:pPr>
      <w:r w:rsidRPr="0087705D">
        <w:rPr>
          <w:rFonts w:asciiTheme="minorHAnsi" w:hAnsiTheme="minorHAnsi" w:cs="Arial"/>
          <w:sz w:val="28"/>
          <w:szCs w:val="28"/>
        </w:rPr>
        <w:t xml:space="preserve">A Gabonaforgalmi és Malomipari Vállalat 1988-ban megbízott az </w:t>
      </w:r>
      <w:proofErr w:type="spellStart"/>
      <w:r w:rsidRPr="0087705D">
        <w:rPr>
          <w:rFonts w:asciiTheme="minorHAnsi" w:hAnsiTheme="minorHAnsi" w:cs="Arial"/>
          <w:sz w:val="28"/>
          <w:szCs w:val="28"/>
        </w:rPr>
        <w:t>örvényesi</w:t>
      </w:r>
      <w:proofErr w:type="spellEnd"/>
      <w:r w:rsidRPr="0087705D">
        <w:rPr>
          <w:rFonts w:asciiTheme="minorHAnsi" w:hAnsiTheme="minorHAnsi" w:cs="Arial"/>
          <w:sz w:val="28"/>
          <w:szCs w:val="28"/>
        </w:rPr>
        <w:t xml:space="preserve"> műemlék vízimalom vezetésével, amely 1993-ban a Kincstár</w:t>
      </w:r>
      <w:r w:rsidR="0087705D">
        <w:rPr>
          <w:rFonts w:asciiTheme="minorHAnsi" w:hAnsiTheme="minorHAnsi" w:cs="Arial"/>
          <w:sz w:val="28"/>
          <w:szCs w:val="28"/>
        </w:rPr>
        <w:t>i</w:t>
      </w:r>
      <w:r w:rsidRPr="0087705D">
        <w:rPr>
          <w:rFonts w:asciiTheme="minorHAnsi" w:hAnsiTheme="minorHAnsi" w:cs="Arial"/>
          <w:sz w:val="28"/>
          <w:szCs w:val="28"/>
        </w:rPr>
        <w:t xml:space="preserve"> Vagyon Igazgatóság kezelésébe került át, de a malmot napjainkig gondozom, bemutatom. Bízom abban, hogy a könyvemet olvasó is érezheti a malmok iránti szeretetet és kutató munkám eredményét.”</w:t>
      </w:r>
    </w:p>
    <w:p w:rsidR="007F5969" w:rsidRPr="0087705D" w:rsidRDefault="007F5969">
      <w:pPr>
        <w:jc w:val="both"/>
        <w:rPr>
          <w:rFonts w:asciiTheme="minorHAnsi" w:hAnsiTheme="minorHAnsi" w:cs="Arial"/>
          <w:sz w:val="28"/>
          <w:szCs w:val="28"/>
        </w:rPr>
      </w:pPr>
    </w:p>
    <w:p w:rsidR="007F5969" w:rsidRPr="0087705D" w:rsidRDefault="0037657E">
      <w:pPr>
        <w:jc w:val="both"/>
        <w:rPr>
          <w:rFonts w:asciiTheme="minorHAnsi" w:hAnsiTheme="minorHAnsi" w:cs="Arial"/>
          <w:sz w:val="28"/>
          <w:szCs w:val="28"/>
        </w:rPr>
      </w:pPr>
      <w:r w:rsidRPr="0087705D">
        <w:rPr>
          <w:rFonts w:asciiTheme="minorHAnsi" w:hAnsiTheme="minorHAnsi" w:cs="Arial"/>
          <w:sz w:val="28"/>
          <w:szCs w:val="28"/>
        </w:rPr>
        <w:t>Mi fontosat lehet ehhez hozzátenni?</w:t>
      </w:r>
    </w:p>
    <w:p w:rsidR="008118DB" w:rsidRPr="0087705D" w:rsidRDefault="008118DB" w:rsidP="008118DB">
      <w:pPr>
        <w:jc w:val="both"/>
        <w:rPr>
          <w:rFonts w:asciiTheme="minorHAnsi" w:hAnsiTheme="minorHAnsi" w:cs="Arial"/>
          <w:sz w:val="28"/>
          <w:szCs w:val="28"/>
        </w:rPr>
      </w:pPr>
      <w:r w:rsidRPr="0087705D">
        <w:rPr>
          <w:rFonts w:asciiTheme="minorHAnsi" w:hAnsiTheme="minorHAnsi" w:cs="Arial"/>
          <w:sz w:val="28"/>
          <w:szCs w:val="28"/>
        </w:rPr>
        <w:t>1971-től 1987-ig a Veszprém Megyei Üzemtörténeti Kör, 1979-től a Veszprém Megyei Múzeumok Baráti Körének elnökségi és a Veszprém Megy</w:t>
      </w:r>
      <w:r w:rsidR="005B04F5" w:rsidRPr="0087705D">
        <w:rPr>
          <w:rFonts w:asciiTheme="minorHAnsi" w:hAnsiTheme="minorHAnsi" w:cs="Arial"/>
          <w:sz w:val="28"/>
          <w:szCs w:val="28"/>
        </w:rPr>
        <w:t>ei Honismereti Egyesület tagja.</w:t>
      </w:r>
    </w:p>
    <w:p w:rsidR="005B04F5" w:rsidRPr="0087705D" w:rsidRDefault="005B04F5" w:rsidP="008118DB">
      <w:pPr>
        <w:jc w:val="both"/>
        <w:rPr>
          <w:rFonts w:asciiTheme="minorHAnsi" w:hAnsiTheme="minorHAnsi" w:cs="Arial"/>
          <w:sz w:val="28"/>
          <w:szCs w:val="28"/>
        </w:rPr>
      </w:pPr>
    </w:p>
    <w:p w:rsidR="005B04F5" w:rsidRPr="0087705D" w:rsidRDefault="005B04F5" w:rsidP="005B04F5">
      <w:pPr>
        <w:jc w:val="both"/>
        <w:rPr>
          <w:rFonts w:asciiTheme="minorHAnsi" w:hAnsiTheme="minorHAnsi" w:cs="Arial"/>
          <w:sz w:val="28"/>
          <w:szCs w:val="28"/>
        </w:rPr>
      </w:pPr>
      <w:r w:rsidRPr="0087705D">
        <w:rPr>
          <w:rFonts w:asciiTheme="minorHAnsi" w:hAnsiTheme="minorHAnsi" w:cs="Arial"/>
          <w:b/>
          <w:sz w:val="28"/>
          <w:szCs w:val="28"/>
        </w:rPr>
        <w:lastRenderedPageBreak/>
        <w:t>Kitüntetései</w:t>
      </w:r>
      <w:r w:rsidRPr="0087705D">
        <w:rPr>
          <w:rFonts w:asciiTheme="minorHAnsi" w:hAnsiTheme="minorHAnsi" w:cs="Arial"/>
          <w:sz w:val="28"/>
          <w:szCs w:val="28"/>
        </w:rPr>
        <w:t>: a szakmai elismerések mellett 1979-ben kapta meg a Veszprém Megyéért Érmet (arany) és 1994-ben a Műemlékvédelemért Emlékérmet.</w:t>
      </w:r>
    </w:p>
    <w:p w:rsidR="00A94761" w:rsidRPr="0087705D" w:rsidRDefault="005B04F5">
      <w:pPr>
        <w:jc w:val="both"/>
        <w:rPr>
          <w:rFonts w:asciiTheme="minorHAnsi" w:hAnsiTheme="minorHAnsi" w:cs="Arial"/>
          <w:sz w:val="28"/>
          <w:szCs w:val="28"/>
        </w:rPr>
      </w:pPr>
      <w:r w:rsidRPr="0087705D">
        <w:rPr>
          <w:rFonts w:asciiTheme="minorHAnsi" w:hAnsiTheme="minorHAnsi" w:cs="Arial"/>
          <w:sz w:val="28"/>
          <w:szCs w:val="28"/>
        </w:rPr>
        <w:t>2015</w:t>
      </w:r>
      <w:r w:rsidR="00A9756B" w:rsidRPr="0087705D">
        <w:rPr>
          <w:rFonts w:asciiTheme="minorHAnsi" w:hAnsiTheme="minorHAnsi" w:cs="Arial"/>
          <w:sz w:val="28"/>
          <w:szCs w:val="28"/>
        </w:rPr>
        <w:t>-ben</w:t>
      </w:r>
      <w:r w:rsidRPr="0087705D">
        <w:rPr>
          <w:rFonts w:asciiTheme="minorHAnsi" w:hAnsiTheme="minorHAnsi" w:cs="Arial"/>
          <w:sz w:val="28"/>
          <w:szCs w:val="28"/>
        </w:rPr>
        <w:t xml:space="preserve"> Pro </w:t>
      </w:r>
      <w:proofErr w:type="spellStart"/>
      <w:r w:rsidRPr="0087705D">
        <w:rPr>
          <w:rFonts w:asciiTheme="minorHAnsi" w:hAnsiTheme="minorHAnsi" w:cs="Arial"/>
          <w:sz w:val="28"/>
          <w:szCs w:val="28"/>
        </w:rPr>
        <w:t>Comitatu</w:t>
      </w:r>
      <w:proofErr w:type="spellEnd"/>
      <w:r w:rsidRPr="0087705D">
        <w:rPr>
          <w:rFonts w:asciiTheme="minorHAnsi" w:hAnsiTheme="minorHAnsi" w:cs="Arial"/>
          <w:sz w:val="28"/>
          <w:szCs w:val="28"/>
        </w:rPr>
        <w:t xml:space="preserve"> </w:t>
      </w:r>
      <w:r w:rsidR="00A9756B" w:rsidRPr="0087705D">
        <w:rPr>
          <w:rFonts w:asciiTheme="minorHAnsi" w:hAnsiTheme="minorHAnsi" w:cs="Arial"/>
          <w:sz w:val="28"/>
          <w:szCs w:val="28"/>
        </w:rPr>
        <w:t xml:space="preserve">rangos díjat </w:t>
      </w:r>
      <w:r w:rsidRPr="0087705D">
        <w:rPr>
          <w:rFonts w:asciiTheme="minorHAnsi" w:hAnsiTheme="minorHAnsi" w:cs="Arial"/>
          <w:sz w:val="28"/>
          <w:szCs w:val="28"/>
        </w:rPr>
        <w:t>kapott Veszprém megyétől</w:t>
      </w:r>
      <w:r w:rsidR="00A9756B" w:rsidRPr="0087705D">
        <w:rPr>
          <w:rFonts w:asciiTheme="minorHAnsi" w:hAnsiTheme="minorHAnsi" w:cs="Arial"/>
          <w:sz w:val="28"/>
          <w:szCs w:val="28"/>
        </w:rPr>
        <w:t xml:space="preserve"> a megye idegenforgalmi vonzereje növelése, kulturális életének fejlődése, hírnevének gyarapítása érdekében, több mint öt évtizeden át végzett példaértékű honismereti, helytörténeti, kutatói munkássága elismeréséül</w:t>
      </w:r>
      <w:r w:rsidRPr="0087705D">
        <w:rPr>
          <w:rFonts w:asciiTheme="minorHAnsi" w:hAnsiTheme="minorHAnsi" w:cs="Arial"/>
          <w:sz w:val="28"/>
          <w:szCs w:val="28"/>
        </w:rPr>
        <w:t>.</w:t>
      </w:r>
    </w:p>
    <w:p w:rsidR="00626D21" w:rsidRDefault="00626D21" w:rsidP="00626D21">
      <w:pPr>
        <w:jc w:val="both"/>
        <w:rPr>
          <w:rFonts w:asciiTheme="minorHAnsi" w:hAnsiTheme="minorHAnsi" w:cs="Arial"/>
          <w:sz w:val="28"/>
          <w:szCs w:val="28"/>
        </w:rPr>
      </w:pPr>
    </w:p>
    <w:p w:rsidR="00BE4E77" w:rsidRPr="00BE4E77" w:rsidRDefault="00BE4E77" w:rsidP="00BE4E77">
      <w:pPr>
        <w:pStyle w:val="Listaszerbekezds"/>
        <w:numPr>
          <w:ilvl w:val="0"/>
          <w:numId w:val="2"/>
        </w:numPr>
        <w:jc w:val="both"/>
        <w:rPr>
          <w:rFonts w:asciiTheme="minorHAnsi" w:hAnsiTheme="minorHAnsi" w:cs="Arial"/>
          <w:sz w:val="28"/>
          <w:szCs w:val="28"/>
        </w:rPr>
      </w:pPr>
      <w:r w:rsidRPr="00BE4E77">
        <w:rPr>
          <w:rFonts w:asciiTheme="minorHAnsi" w:hAnsiTheme="minorHAnsi" w:cs="Arial"/>
          <w:b/>
          <w:sz w:val="28"/>
          <w:szCs w:val="28"/>
        </w:rPr>
        <w:t>A pápateszéri malmok</w:t>
      </w:r>
    </w:p>
    <w:p w:rsidR="00626D21" w:rsidRPr="0087705D" w:rsidRDefault="00626D21" w:rsidP="00626D21">
      <w:pPr>
        <w:jc w:val="both"/>
        <w:rPr>
          <w:rFonts w:asciiTheme="minorHAnsi" w:hAnsiTheme="minorHAnsi" w:cs="Arial"/>
          <w:sz w:val="28"/>
          <w:szCs w:val="28"/>
        </w:rPr>
      </w:pPr>
      <w:r w:rsidRPr="0087705D">
        <w:rPr>
          <w:rFonts w:asciiTheme="minorHAnsi" w:hAnsiTheme="minorHAnsi" w:cs="Arial"/>
          <w:sz w:val="28"/>
          <w:szCs w:val="28"/>
        </w:rPr>
        <w:t xml:space="preserve">Főbb munkái közül elsőként itt és most természetesen a Veszprém megyei Honismereti Tanulmányok V. kötetében 1978-ban megjelent </w:t>
      </w:r>
      <w:r w:rsidR="00065F58" w:rsidRPr="0087705D">
        <w:rPr>
          <w:rFonts w:asciiTheme="minorHAnsi" w:hAnsiTheme="minorHAnsi" w:cs="Arial"/>
          <w:sz w:val="28"/>
          <w:szCs w:val="28"/>
        </w:rPr>
        <w:t>„</w:t>
      </w:r>
      <w:proofErr w:type="gramStart"/>
      <w:r w:rsidRPr="0087705D">
        <w:rPr>
          <w:rFonts w:asciiTheme="minorHAnsi" w:hAnsiTheme="minorHAnsi" w:cs="Arial"/>
          <w:b/>
          <w:sz w:val="28"/>
          <w:szCs w:val="28"/>
        </w:rPr>
        <w:t>A</w:t>
      </w:r>
      <w:proofErr w:type="gramEnd"/>
      <w:r w:rsidRPr="0087705D">
        <w:rPr>
          <w:rFonts w:asciiTheme="minorHAnsi" w:hAnsiTheme="minorHAnsi" w:cs="Arial"/>
          <w:b/>
          <w:sz w:val="28"/>
          <w:szCs w:val="28"/>
        </w:rPr>
        <w:t xml:space="preserve"> pápateszéri malmok</w:t>
      </w:r>
      <w:r w:rsidRPr="0087705D">
        <w:rPr>
          <w:rFonts w:asciiTheme="minorHAnsi" w:hAnsiTheme="minorHAnsi" w:cs="Arial"/>
          <w:sz w:val="28"/>
          <w:szCs w:val="28"/>
        </w:rPr>
        <w:t xml:space="preserve">” című írását kell megemlítenünk. </w:t>
      </w:r>
      <w:r w:rsidR="00065F58" w:rsidRPr="0087705D">
        <w:rPr>
          <w:rFonts w:asciiTheme="minorHAnsi" w:hAnsiTheme="minorHAnsi" w:cs="Arial"/>
          <w:sz w:val="28"/>
          <w:szCs w:val="28"/>
        </w:rPr>
        <w:t>Ez az írás három évvel az itt megrendezett építész felmérő tábor megrendezését</w:t>
      </w:r>
      <w:r w:rsidR="0087705D">
        <w:rPr>
          <w:rFonts w:asciiTheme="minorHAnsi" w:hAnsiTheme="minorHAnsi" w:cs="Arial"/>
          <w:sz w:val="28"/>
          <w:szCs w:val="28"/>
        </w:rPr>
        <w:t xml:space="preserve"> </w:t>
      </w:r>
      <w:r w:rsidR="0087705D" w:rsidRPr="0087705D">
        <w:rPr>
          <w:rFonts w:asciiTheme="minorHAnsi" w:hAnsiTheme="minorHAnsi" w:cs="Arial"/>
          <w:sz w:val="28"/>
          <w:szCs w:val="28"/>
        </w:rPr>
        <w:t>(1975)</w:t>
      </w:r>
      <w:r w:rsidR="00065F58" w:rsidRPr="0087705D">
        <w:rPr>
          <w:rFonts w:asciiTheme="minorHAnsi" w:hAnsiTheme="minorHAnsi" w:cs="Arial"/>
          <w:sz w:val="28"/>
          <w:szCs w:val="28"/>
        </w:rPr>
        <w:t xml:space="preserve"> követően jelent meg. </w:t>
      </w:r>
      <w:r w:rsidRPr="0087705D">
        <w:rPr>
          <w:rFonts w:asciiTheme="minorHAnsi" w:hAnsiTheme="minorHAnsi" w:cs="Arial"/>
          <w:sz w:val="28"/>
          <w:szCs w:val="28"/>
        </w:rPr>
        <w:t xml:space="preserve">Ő ajánlotta a </w:t>
      </w:r>
      <w:r w:rsidR="00065F58" w:rsidRPr="0087705D">
        <w:rPr>
          <w:rFonts w:asciiTheme="minorHAnsi" w:hAnsiTheme="minorHAnsi" w:cs="Arial"/>
          <w:sz w:val="28"/>
          <w:szCs w:val="28"/>
        </w:rPr>
        <w:t xml:space="preserve">Szentendrei </w:t>
      </w:r>
      <w:r w:rsidRPr="0087705D">
        <w:rPr>
          <w:rFonts w:asciiTheme="minorHAnsi" w:hAnsiTheme="minorHAnsi" w:cs="Arial"/>
          <w:sz w:val="28"/>
          <w:szCs w:val="28"/>
        </w:rPr>
        <w:t xml:space="preserve">Szabadtéri Néprajzi Múzeumnak, hogy a </w:t>
      </w:r>
      <w:r w:rsidR="00065F58" w:rsidRPr="0087705D">
        <w:rPr>
          <w:rFonts w:asciiTheme="minorHAnsi" w:hAnsiTheme="minorHAnsi" w:cs="Arial"/>
          <w:sz w:val="28"/>
          <w:szCs w:val="28"/>
        </w:rPr>
        <w:t>Balaton felvidéket bemutató tájegységbe i</w:t>
      </w:r>
      <w:r w:rsidRPr="0087705D">
        <w:rPr>
          <w:rFonts w:asciiTheme="minorHAnsi" w:hAnsiTheme="minorHAnsi" w:cs="Arial"/>
          <w:sz w:val="28"/>
          <w:szCs w:val="28"/>
        </w:rPr>
        <w:t>nn</w:t>
      </w:r>
      <w:r w:rsidR="00065F58" w:rsidRPr="0087705D">
        <w:rPr>
          <w:rFonts w:asciiTheme="minorHAnsi" w:hAnsiTheme="minorHAnsi" w:cs="Arial"/>
          <w:sz w:val="28"/>
          <w:szCs w:val="28"/>
        </w:rPr>
        <w:t>e</w:t>
      </w:r>
      <w:r w:rsidRPr="0087705D">
        <w:rPr>
          <w:rFonts w:asciiTheme="minorHAnsi" w:hAnsiTheme="minorHAnsi" w:cs="Arial"/>
          <w:sz w:val="28"/>
          <w:szCs w:val="28"/>
        </w:rPr>
        <w:t xml:space="preserve">n, vagy a környékről szerezzenek vízimalmot. Kovács István László építész, a SZNM akkori műteremvezetője így írt erről </w:t>
      </w:r>
      <w:r w:rsidR="00065F58" w:rsidRPr="0087705D">
        <w:rPr>
          <w:rFonts w:asciiTheme="minorHAnsi" w:hAnsiTheme="minorHAnsi" w:cs="Arial"/>
          <w:sz w:val="28"/>
          <w:szCs w:val="28"/>
        </w:rPr>
        <w:t>a</w:t>
      </w:r>
      <w:r w:rsidRPr="0087705D">
        <w:rPr>
          <w:rFonts w:asciiTheme="minorHAnsi" w:hAnsiTheme="minorHAnsi" w:cs="Arial"/>
          <w:sz w:val="28"/>
          <w:szCs w:val="28"/>
        </w:rPr>
        <w:t xml:space="preserve"> „Bakonyi vízimalmok” című, a felmérő táborról szóló füzetben:</w:t>
      </w:r>
    </w:p>
    <w:p w:rsidR="00626D21" w:rsidRDefault="00626D21" w:rsidP="00626D21">
      <w:pPr>
        <w:jc w:val="both"/>
        <w:rPr>
          <w:rFonts w:asciiTheme="minorHAnsi" w:hAnsiTheme="minorHAnsi" w:cs="Arial"/>
          <w:sz w:val="28"/>
          <w:szCs w:val="28"/>
        </w:rPr>
      </w:pPr>
      <w:r w:rsidRPr="0087705D">
        <w:rPr>
          <w:rFonts w:asciiTheme="minorHAnsi" w:hAnsiTheme="minorHAnsi" w:cs="Arial"/>
          <w:sz w:val="28"/>
          <w:szCs w:val="28"/>
        </w:rPr>
        <w:t>„ A pápateszéri malmok láncolatát Wöller István veszprémi malomkutató fedezte fel számunkra. Az Ő többéves gyűjtőmunkájára támaszkodva közösen jelöltük ki az építészeti feldolgozásra leginkább érdemes hat épületet.</w:t>
      </w:r>
      <w:r w:rsidR="00065F58" w:rsidRPr="0087705D">
        <w:rPr>
          <w:rFonts w:asciiTheme="minorHAnsi" w:hAnsiTheme="minorHAnsi" w:cs="Arial"/>
          <w:sz w:val="28"/>
          <w:szCs w:val="28"/>
        </w:rPr>
        <w:t xml:space="preserve"> Szándékunk az volt, hogy </w:t>
      </w:r>
      <w:proofErr w:type="spellStart"/>
      <w:r w:rsidR="00065F58" w:rsidRPr="0087705D">
        <w:rPr>
          <w:rFonts w:asciiTheme="minorHAnsi" w:hAnsiTheme="minorHAnsi" w:cs="Arial"/>
          <w:sz w:val="28"/>
          <w:szCs w:val="28"/>
        </w:rPr>
        <w:t>studiumaink</w:t>
      </w:r>
      <w:proofErr w:type="spellEnd"/>
      <w:r w:rsidR="00065F58" w:rsidRPr="0087705D">
        <w:rPr>
          <w:rFonts w:asciiTheme="minorHAnsi" w:hAnsiTheme="minorHAnsi" w:cs="Arial"/>
          <w:sz w:val="28"/>
          <w:szCs w:val="28"/>
        </w:rPr>
        <w:t xml:space="preserve"> eredményeképpen a 18. századig visszanyúlóan adatokat szerezzünk ezen épülettípusra.” </w:t>
      </w:r>
      <w:r w:rsidR="0087705D">
        <w:rPr>
          <w:rFonts w:asciiTheme="minorHAnsi" w:hAnsiTheme="minorHAnsi" w:cs="Arial"/>
          <w:sz w:val="28"/>
          <w:szCs w:val="28"/>
        </w:rPr>
        <w:t>(</w:t>
      </w:r>
      <w:r w:rsidR="00065F58" w:rsidRPr="0087705D">
        <w:rPr>
          <w:rFonts w:asciiTheme="minorHAnsi" w:hAnsiTheme="minorHAnsi" w:cs="Arial"/>
          <w:sz w:val="28"/>
          <w:szCs w:val="28"/>
        </w:rPr>
        <w:t xml:space="preserve">Kovács István László: Építészet és malmok. </w:t>
      </w:r>
      <w:proofErr w:type="spellStart"/>
      <w:r w:rsidR="00065F58" w:rsidRPr="0087705D">
        <w:rPr>
          <w:rFonts w:asciiTheme="minorHAnsi" w:hAnsiTheme="minorHAnsi" w:cs="Arial"/>
          <w:sz w:val="28"/>
          <w:szCs w:val="28"/>
        </w:rPr>
        <w:t>In</w:t>
      </w:r>
      <w:proofErr w:type="spellEnd"/>
      <w:r w:rsidR="00065F58" w:rsidRPr="0087705D">
        <w:rPr>
          <w:rFonts w:asciiTheme="minorHAnsi" w:hAnsiTheme="minorHAnsi" w:cs="Arial"/>
          <w:sz w:val="28"/>
          <w:szCs w:val="28"/>
        </w:rPr>
        <w:t>: Bakonyi vízimalmok. Pápateszér, 1975. p. 11-14.</w:t>
      </w:r>
      <w:r w:rsidR="0087705D">
        <w:rPr>
          <w:rFonts w:asciiTheme="minorHAnsi" w:hAnsiTheme="minorHAnsi" w:cs="Arial"/>
          <w:sz w:val="28"/>
          <w:szCs w:val="28"/>
        </w:rPr>
        <w:t>)</w:t>
      </w:r>
      <w:r w:rsidR="00065F58" w:rsidRPr="0087705D">
        <w:rPr>
          <w:rFonts w:asciiTheme="minorHAnsi" w:hAnsiTheme="minorHAnsi" w:cs="Arial"/>
          <w:sz w:val="28"/>
          <w:szCs w:val="28"/>
        </w:rPr>
        <w:t xml:space="preserve"> És Wöller István úgy ír hosszas tanulmányt a pápateszéri vízimalmokról, hogy csak saját anyagot használ fel benne – gyűjtéseit, fényképeit, térképvázlatait: az általa szorgalmazott felmérő t</w:t>
      </w:r>
      <w:r w:rsidR="008679D6" w:rsidRPr="0087705D">
        <w:rPr>
          <w:rFonts w:asciiTheme="minorHAnsi" w:hAnsiTheme="minorHAnsi" w:cs="Arial"/>
          <w:sz w:val="28"/>
          <w:szCs w:val="28"/>
        </w:rPr>
        <w:t>ábor anyagából semmit sem közöl – ide</w:t>
      </w:r>
      <w:r w:rsidR="001D203C">
        <w:rPr>
          <w:rFonts w:asciiTheme="minorHAnsi" w:hAnsiTheme="minorHAnsi" w:cs="Arial"/>
          <w:sz w:val="28"/>
          <w:szCs w:val="28"/>
        </w:rPr>
        <w:t>gen tollakkal nem ékeskedik.</w:t>
      </w:r>
    </w:p>
    <w:p w:rsidR="00BE4E77" w:rsidRPr="0087705D" w:rsidRDefault="00BE4E77" w:rsidP="00626D21">
      <w:pPr>
        <w:jc w:val="both"/>
        <w:rPr>
          <w:rFonts w:asciiTheme="minorHAnsi" w:hAnsiTheme="minorHAnsi" w:cs="Arial"/>
          <w:sz w:val="28"/>
          <w:szCs w:val="28"/>
        </w:rPr>
      </w:pPr>
    </w:p>
    <w:p w:rsidR="005B04F5" w:rsidRPr="00BE4E77" w:rsidRDefault="00BE4E77" w:rsidP="00BE4E77">
      <w:pPr>
        <w:pStyle w:val="Listaszerbekezds"/>
        <w:numPr>
          <w:ilvl w:val="0"/>
          <w:numId w:val="2"/>
        </w:numPr>
        <w:jc w:val="both"/>
        <w:rPr>
          <w:rFonts w:asciiTheme="minorHAnsi" w:hAnsiTheme="minorHAnsi" w:cs="Arial"/>
          <w:b/>
          <w:sz w:val="28"/>
          <w:szCs w:val="28"/>
        </w:rPr>
      </w:pPr>
      <w:r w:rsidRPr="0087705D">
        <w:rPr>
          <w:rFonts w:asciiTheme="minorHAnsi" w:hAnsiTheme="minorHAnsi" w:cs="Arial"/>
          <w:b/>
          <w:sz w:val="28"/>
          <w:szCs w:val="28"/>
        </w:rPr>
        <w:t>A Tapolca vízimalmai Pápán és környékén</w:t>
      </w:r>
    </w:p>
    <w:p w:rsidR="008679D6" w:rsidRPr="0087705D" w:rsidRDefault="008679D6">
      <w:pPr>
        <w:jc w:val="both"/>
        <w:rPr>
          <w:rFonts w:asciiTheme="minorHAnsi" w:hAnsiTheme="minorHAnsi" w:cs="Arial"/>
          <w:sz w:val="28"/>
          <w:szCs w:val="28"/>
        </w:rPr>
      </w:pPr>
      <w:r w:rsidRPr="0087705D">
        <w:rPr>
          <w:rFonts w:asciiTheme="minorHAnsi" w:hAnsiTheme="minorHAnsi" w:cs="Arial"/>
          <w:sz w:val="28"/>
          <w:szCs w:val="28"/>
        </w:rPr>
        <w:t>Nagyobb összefoglaló munkája, önálló kötete „</w:t>
      </w:r>
      <w:proofErr w:type="gramStart"/>
      <w:r w:rsidRPr="0087705D">
        <w:rPr>
          <w:rFonts w:asciiTheme="minorHAnsi" w:hAnsiTheme="minorHAnsi" w:cs="Arial"/>
          <w:b/>
          <w:sz w:val="28"/>
          <w:szCs w:val="28"/>
        </w:rPr>
        <w:t>A</w:t>
      </w:r>
      <w:proofErr w:type="gramEnd"/>
      <w:r w:rsidRPr="0087705D">
        <w:rPr>
          <w:rFonts w:asciiTheme="minorHAnsi" w:hAnsiTheme="minorHAnsi" w:cs="Arial"/>
          <w:b/>
          <w:sz w:val="28"/>
          <w:szCs w:val="28"/>
        </w:rPr>
        <w:t xml:space="preserve"> Tapolca vízimalmai Pápán és környékén</w:t>
      </w:r>
      <w:r w:rsidRPr="0087705D">
        <w:rPr>
          <w:rFonts w:asciiTheme="minorHAnsi" w:hAnsiTheme="minorHAnsi" w:cs="Arial"/>
          <w:sz w:val="28"/>
          <w:szCs w:val="28"/>
        </w:rPr>
        <w:t>” címmel 1994-ben jelent meg. Ebben egy vízfolyás, a Tapolca patak vízimalmait mutatja be</w:t>
      </w:r>
      <w:r w:rsidR="00410155" w:rsidRPr="0087705D">
        <w:rPr>
          <w:rFonts w:asciiTheme="minorHAnsi" w:hAnsiTheme="minorHAnsi" w:cs="Arial"/>
          <w:sz w:val="28"/>
          <w:szCs w:val="28"/>
        </w:rPr>
        <w:t xml:space="preserve">, kezdve a történelmi adatokkal, majd a Tapolca patakmalmainak felsorolásával a Forrásfői malomtól a </w:t>
      </w:r>
      <w:proofErr w:type="spellStart"/>
      <w:r w:rsidR="00410155" w:rsidRPr="0087705D">
        <w:rPr>
          <w:rFonts w:asciiTheme="minorHAnsi" w:hAnsiTheme="minorHAnsi" w:cs="Arial"/>
          <w:sz w:val="28"/>
          <w:szCs w:val="28"/>
        </w:rPr>
        <w:t>börhendi</w:t>
      </w:r>
      <w:proofErr w:type="spellEnd"/>
      <w:r w:rsidR="00410155" w:rsidRPr="0087705D">
        <w:rPr>
          <w:rFonts w:asciiTheme="minorHAnsi" w:hAnsiTheme="minorHAnsi" w:cs="Arial"/>
          <w:sz w:val="28"/>
          <w:szCs w:val="28"/>
        </w:rPr>
        <w:t xml:space="preserve"> malomig, amely a sorban a </w:t>
      </w:r>
      <w:r w:rsidR="001D203C">
        <w:rPr>
          <w:rFonts w:asciiTheme="minorHAnsi" w:hAnsiTheme="minorHAnsi" w:cs="Arial"/>
          <w:sz w:val="28"/>
          <w:szCs w:val="28"/>
        </w:rPr>
        <w:t>huszonhatodik</w:t>
      </w:r>
      <w:r w:rsidR="00410155" w:rsidRPr="0087705D">
        <w:rPr>
          <w:rFonts w:asciiTheme="minorHAnsi" w:hAnsiTheme="minorHAnsi" w:cs="Arial"/>
          <w:sz w:val="28"/>
          <w:szCs w:val="28"/>
        </w:rPr>
        <w:t xml:space="preserve">. Szól az államosításról is, a </w:t>
      </w:r>
      <w:r w:rsidR="00410155" w:rsidRPr="001D203C">
        <w:rPr>
          <w:rFonts w:asciiTheme="minorHAnsi" w:hAnsiTheme="minorHAnsi" w:cs="Arial"/>
          <w:i/>
          <w:sz w:val="28"/>
          <w:szCs w:val="28"/>
        </w:rPr>
        <w:t>kiőrölt</w:t>
      </w:r>
      <w:r w:rsidR="001D203C">
        <w:rPr>
          <w:rFonts w:asciiTheme="minorHAnsi" w:hAnsiTheme="minorHAnsi" w:cs="Arial"/>
          <w:i/>
          <w:sz w:val="28"/>
          <w:szCs w:val="28"/>
        </w:rPr>
        <w:t xml:space="preserve"> </w:t>
      </w:r>
      <w:r w:rsidR="001D203C" w:rsidRPr="001D203C">
        <w:rPr>
          <w:rFonts w:asciiTheme="minorHAnsi" w:hAnsiTheme="minorHAnsi" w:cs="Arial"/>
          <w:sz w:val="28"/>
          <w:szCs w:val="28"/>
        </w:rPr>
        <w:t>(</w:t>
      </w:r>
      <w:r w:rsidR="001D203C">
        <w:rPr>
          <w:rFonts w:asciiTheme="minorHAnsi" w:hAnsiTheme="minorHAnsi" w:cs="Arial"/>
          <w:sz w:val="28"/>
          <w:szCs w:val="28"/>
        </w:rPr>
        <w:t xml:space="preserve">értsd </w:t>
      </w:r>
      <w:r w:rsidR="001D203C" w:rsidRPr="001D203C">
        <w:rPr>
          <w:rFonts w:asciiTheme="minorHAnsi" w:hAnsiTheme="minorHAnsi" w:cs="Arial"/>
          <w:sz w:val="28"/>
          <w:szCs w:val="28"/>
        </w:rPr>
        <w:t>megszüntetett)</w:t>
      </w:r>
      <w:r w:rsidR="00410155" w:rsidRPr="0087705D">
        <w:rPr>
          <w:rFonts w:asciiTheme="minorHAnsi" w:hAnsiTheme="minorHAnsi" w:cs="Arial"/>
          <w:sz w:val="28"/>
          <w:szCs w:val="28"/>
        </w:rPr>
        <w:t xml:space="preserve"> malmokról, s követi az üzemeltetésre </w:t>
      </w:r>
      <w:r w:rsidR="001D203C">
        <w:rPr>
          <w:rFonts w:asciiTheme="minorHAnsi" w:hAnsiTheme="minorHAnsi" w:cs="Arial"/>
          <w:sz w:val="28"/>
          <w:szCs w:val="28"/>
        </w:rPr>
        <w:t>meg</w:t>
      </w:r>
      <w:r w:rsidR="00410155" w:rsidRPr="0087705D">
        <w:rPr>
          <w:rFonts w:asciiTheme="minorHAnsi" w:hAnsiTheme="minorHAnsi" w:cs="Arial"/>
          <w:sz w:val="28"/>
          <w:szCs w:val="28"/>
        </w:rPr>
        <w:t>hagyott malmok sorsát is. Ezt követően mind a 26 vízimalmot leírja a rendelkezés</w:t>
      </w:r>
      <w:r w:rsidR="0087705D">
        <w:rPr>
          <w:rFonts w:asciiTheme="minorHAnsi" w:hAnsiTheme="minorHAnsi" w:cs="Arial"/>
          <w:sz w:val="28"/>
          <w:szCs w:val="28"/>
        </w:rPr>
        <w:t>é</w:t>
      </w:r>
      <w:r w:rsidR="00410155" w:rsidRPr="0087705D">
        <w:rPr>
          <w:rFonts w:asciiTheme="minorHAnsi" w:hAnsiTheme="minorHAnsi" w:cs="Arial"/>
          <w:sz w:val="28"/>
          <w:szCs w:val="28"/>
        </w:rPr>
        <w:t>re álló adatok alapján, majd a jelenkorról szól a Pápai malmok alkonya c. fejezetben. A könyvet gazdag kép- és rajzanyag zárja.</w:t>
      </w:r>
    </w:p>
    <w:p w:rsidR="00410155" w:rsidRDefault="00410155">
      <w:pPr>
        <w:jc w:val="both"/>
        <w:rPr>
          <w:rFonts w:asciiTheme="minorHAnsi" w:hAnsiTheme="minorHAnsi" w:cs="Arial"/>
          <w:sz w:val="28"/>
          <w:szCs w:val="28"/>
        </w:rPr>
      </w:pPr>
    </w:p>
    <w:p w:rsidR="00BE4E77" w:rsidRPr="00BE4E77" w:rsidRDefault="00BE4E77" w:rsidP="00BE4E77">
      <w:pPr>
        <w:pStyle w:val="Listaszerbekezds"/>
        <w:numPr>
          <w:ilvl w:val="0"/>
          <w:numId w:val="2"/>
        </w:numPr>
        <w:jc w:val="both"/>
        <w:rPr>
          <w:rFonts w:asciiTheme="minorHAnsi" w:hAnsiTheme="minorHAnsi" w:cs="Arial"/>
          <w:b/>
          <w:sz w:val="28"/>
          <w:szCs w:val="28"/>
        </w:rPr>
      </w:pPr>
      <w:r w:rsidRPr="0087705D">
        <w:rPr>
          <w:rFonts w:asciiTheme="minorHAnsi" w:hAnsiTheme="minorHAnsi" w:cs="Arial"/>
          <w:b/>
          <w:sz w:val="28"/>
          <w:szCs w:val="28"/>
        </w:rPr>
        <w:t>Egykori vízimalmok Veszprém megyében</w:t>
      </w:r>
    </w:p>
    <w:p w:rsidR="00410155" w:rsidRDefault="00410155">
      <w:pPr>
        <w:jc w:val="both"/>
        <w:rPr>
          <w:rFonts w:asciiTheme="minorHAnsi" w:hAnsiTheme="minorHAnsi" w:cs="Arial"/>
          <w:sz w:val="28"/>
          <w:szCs w:val="28"/>
        </w:rPr>
      </w:pPr>
      <w:r w:rsidRPr="0087705D">
        <w:rPr>
          <w:rFonts w:asciiTheme="minorHAnsi" w:hAnsiTheme="minorHAnsi" w:cs="Arial"/>
          <w:sz w:val="28"/>
          <w:szCs w:val="28"/>
        </w:rPr>
        <w:lastRenderedPageBreak/>
        <w:t>Összefoglaló munkának tekinthetjük az „</w:t>
      </w:r>
      <w:r w:rsidRPr="0087705D">
        <w:rPr>
          <w:rFonts w:asciiTheme="minorHAnsi" w:hAnsiTheme="minorHAnsi" w:cs="Arial"/>
          <w:b/>
          <w:sz w:val="28"/>
          <w:szCs w:val="28"/>
        </w:rPr>
        <w:t>Egykori vízimalmok Veszprém megyében</w:t>
      </w:r>
      <w:r w:rsidRPr="0087705D">
        <w:rPr>
          <w:rFonts w:asciiTheme="minorHAnsi" w:hAnsiTheme="minorHAnsi" w:cs="Arial"/>
          <w:sz w:val="28"/>
          <w:szCs w:val="28"/>
        </w:rPr>
        <w:t>” című könyvét, amely 2001-ben jelent meg, a balatonfüredi, csopaki malmokról szóló könyve előtt. Ennek a könyvnek az előszavában Wöller István, aki elsősorban leíró jellegű munkákat adott ki</w:t>
      </w:r>
      <w:r w:rsidR="00541047" w:rsidRPr="0087705D">
        <w:rPr>
          <w:rFonts w:asciiTheme="minorHAnsi" w:hAnsiTheme="minorHAnsi" w:cs="Arial"/>
          <w:sz w:val="28"/>
          <w:szCs w:val="28"/>
        </w:rPr>
        <w:t>, elméleteket nem gyártott, hiszen az adatok sokaságát, amire elméleteket lehetett volna alapozni, éppen Ő tárta fel, sz</w:t>
      </w:r>
      <w:r w:rsidR="0087705D">
        <w:rPr>
          <w:rFonts w:asciiTheme="minorHAnsi" w:hAnsiTheme="minorHAnsi" w:cs="Arial"/>
          <w:sz w:val="28"/>
          <w:szCs w:val="28"/>
        </w:rPr>
        <w:t>e</w:t>
      </w:r>
      <w:r w:rsidR="00541047" w:rsidRPr="0087705D">
        <w:rPr>
          <w:rFonts w:asciiTheme="minorHAnsi" w:hAnsiTheme="minorHAnsi" w:cs="Arial"/>
          <w:sz w:val="28"/>
          <w:szCs w:val="28"/>
        </w:rPr>
        <w:t>mélyes viszonyulását mutatja meg kutatásai tárgyához, a malmokhoz, azok természeti környezetéhez. Így ír:</w:t>
      </w:r>
    </w:p>
    <w:p w:rsidR="0087705D" w:rsidRPr="0087705D" w:rsidRDefault="0087705D">
      <w:pPr>
        <w:jc w:val="both"/>
        <w:rPr>
          <w:rFonts w:asciiTheme="minorHAnsi" w:hAnsiTheme="minorHAnsi" w:cs="Arial"/>
          <w:sz w:val="28"/>
          <w:szCs w:val="28"/>
        </w:rPr>
      </w:pPr>
    </w:p>
    <w:p w:rsidR="00541047" w:rsidRDefault="00541047">
      <w:pPr>
        <w:jc w:val="both"/>
        <w:rPr>
          <w:rFonts w:asciiTheme="minorHAnsi" w:hAnsiTheme="minorHAnsi" w:cs="Arial"/>
          <w:sz w:val="28"/>
          <w:szCs w:val="28"/>
        </w:rPr>
      </w:pPr>
      <w:r w:rsidRPr="0087705D">
        <w:rPr>
          <w:rFonts w:asciiTheme="minorHAnsi" w:hAnsiTheme="minorHAnsi" w:cs="Arial"/>
          <w:sz w:val="28"/>
          <w:szCs w:val="28"/>
        </w:rPr>
        <w:t>„Az 1969-ben megkezdett malomipari kutatásaimat tehát az átalakított Veszprém megye malmainak tanulmányozására terjesztettem ki. Éppen a történeti hűség indokolja, hogy az akkori keszthelyi, sümegi, tapolcai járásbéli vízimalmokkal is foglalkozzam. Sajnos időközben a történeti viszonyok hátrányosan megváltoztak. Mint az ország nagyobb részén, úgy az új megnagyobbított megye határain belül is a hajdanán bővizű patakok mai állapota mostohább a korábbiaknál. Példákkal fogom bemutatni megszűnésüket, illetve vizeik drámai csökkenését.</w:t>
      </w:r>
    </w:p>
    <w:p w:rsidR="0087705D" w:rsidRPr="0087705D" w:rsidRDefault="0087705D">
      <w:pPr>
        <w:jc w:val="both"/>
        <w:rPr>
          <w:rFonts w:asciiTheme="minorHAnsi" w:hAnsiTheme="minorHAnsi" w:cs="Arial"/>
          <w:sz w:val="28"/>
          <w:szCs w:val="28"/>
        </w:rPr>
      </w:pPr>
    </w:p>
    <w:p w:rsidR="00541047" w:rsidRPr="0087705D" w:rsidRDefault="00541047">
      <w:pPr>
        <w:jc w:val="both"/>
        <w:rPr>
          <w:rFonts w:asciiTheme="minorHAnsi" w:hAnsiTheme="minorHAnsi" w:cs="Arial"/>
          <w:sz w:val="28"/>
          <w:szCs w:val="28"/>
        </w:rPr>
      </w:pPr>
      <w:r w:rsidRPr="0087705D">
        <w:rPr>
          <w:rFonts w:asciiTheme="minorHAnsi" w:hAnsiTheme="minorHAnsi" w:cs="Arial"/>
          <w:sz w:val="28"/>
          <w:szCs w:val="28"/>
        </w:rPr>
        <w:t xml:space="preserve">Egyebek között például a Keszthely nyugati részén folyó, hajdan bőséges hozamú gáti és gyöngyösi patak csaknem teljesen kiszáradt. Az ugyancsak itt folyó </w:t>
      </w:r>
      <w:proofErr w:type="spellStart"/>
      <w:r w:rsidRPr="0087705D">
        <w:rPr>
          <w:rFonts w:asciiTheme="minorHAnsi" w:hAnsiTheme="minorHAnsi" w:cs="Arial"/>
          <w:sz w:val="28"/>
          <w:szCs w:val="28"/>
        </w:rPr>
        <w:t>hévizi</w:t>
      </w:r>
      <w:proofErr w:type="spellEnd"/>
      <w:r w:rsidRPr="0087705D">
        <w:rPr>
          <w:rFonts w:asciiTheme="minorHAnsi" w:hAnsiTheme="minorHAnsi" w:cs="Arial"/>
          <w:sz w:val="28"/>
          <w:szCs w:val="28"/>
        </w:rPr>
        <w:t xml:space="preserve"> vizet más irányba vezették, miáltal energiahaszna egyenlő lett a nullával. Vonyarcvashegyen </w:t>
      </w:r>
      <w:proofErr w:type="spellStart"/>
      <w:r w:rsidRPr="0087705D">
        <w:rPr>
          <w:rFonts w:asciiTheme="minorHAnsi" w:hAnsiTheme="minorHAnsi" w:cs="Arial"/>
          <w:sz w:val="28"/>
          <w:szCs w:val="28"/>
        </w:rPr>
        <w:t>vízműépítés</w:t>
      </w:r>
      <w:proofErr w:type="spellEnd"/>
      <w:r w:rsidRPr="0087705D">
        <w:rPr>
          <w:rFonts w:asciiTheme="minorHAnsi" w:hAnsiTheme="minorHAnsi" w:cs="Arial"/>
          <w:sz w:val="28"/>
          <w:szCs w:val="28"/>
        </w:rPr>
        <w:t xml:space="preserve"> szüntette meg a helyi Sédet. Az </w:t>
      </w:r>
      <w:r w:rsidR="0061698D" w:rsidRPr="0087705D">
        <w:rPr>
          <w:rFonts w:asciiTheme="minorHAnsi" w:hAnsiTheme="minorHAnsi" w:cs="Arial"/>
          <w:sz w:val="28"/>
          <w:szCs w:val="28"/>
        </w:rPr>
        <w:t xml:space="preserve">Uzsától folyó Lesence patak szinte száraz, pedig ennek vize régente számos gabonaőrlő és deszkametsző malmot hajtott. Az Eger vize, mely Nagyvázsony határában eredt, hasonló sorsra jutott, noha nagyapáink idejében e patak vizének erejével csaknem negyven vízimalom őrölte a gabonát a Balatonig. … A Tapolcafőn eredő Tapolca folyónak, mely az 1800-es évek végén másodpercenként még 2500 liter vízhozammal futott medrében, mára a forrásai sem láthatók. Helyüket a vízmű kútjai jelölik. … Nem áll különbül a veszprémi Séd sorsa sem. Olyannyira leapadt, hogy már a városon keresztülfolyó árkában is ritkán vendég a bővebb vízfolyás. Hasonlóképp sorolhatnám tovább a Veszprém megyei patakok sanyarú sorsát, melyet nagyrészt az emberi beavatkozás: a bányászat, a vízművek létesítése, s </w:t>
      </w:r>
      <w:r w:rsidR="0087705D">
        <w:rPr>
          <w:rFonts w:asciiTheme="minorHAnsi" w:hAnsiTheme="minorHAnsi" w:cs="Arial"/>
          <w:sz w:val="28"/>
          <w:szCs w:val="28"/>
        </w:rPr>
        <w:t>n</w:t>
      </w:r>
      <w:r w:rsidR="0061698D" w:rsidRPr="0087705D">
        <w:rPr>
          <w:rFonts w:asciiTheme="minorHAnsi" w:hAnsiTheme="minorHAnsi" w:cs="Arial"/>
          <w:sz w:val="28"/>
          <w:szCs w:val="28"/>
        </w:rPr>
        <w:t>e</w:t>
      </w:r>
      <w:r w:rsidR="0087705D">
        <w:rPr>
          <w:rFonts w:asciiTheme="minorHAnsi" w:hAnsiTheme="minorHAnsi" w:cs="Arial"/>
          <w:sz w:val="28"/>
          <w:szCs w:val="28"/>
        </w:rPr>
        <w:t>m</w:t>
      </w:r>
      <w:r w:rsidR="0061698D" w:rsidRPr="0087705D">
        <w:rPr>
          <w:rFonts w:asciiTheme="minorHAnsi" w:hAnsiTheme="minorHAnsi" w:cs="Arial"/>
          <w:sz w:val="28"/>
          <w:szCs w:val="28"/>
        </w:rPr>
        <w:t xml:space="preserve"> kis mértékben a természet változása okozott. De azért ne keseregjünk. A civilizáció, az emberi haladás ügyét pártolni kell, mint elsőrendű életparancsot.”</w:t>
      </w:r>
    </w:p>
    <w:p w:rsidR="0061698D" w:rsidRPr="0087705D" w:rsidRDefault="0061698D">
      <w:pPr>
        <w:jc w:val="both"/>
        <w:rPr>
          <w:rFonts w:asciiTheme="minorHAnsi" w:hAnsiTheme="minorHAnsi" w:cs="Arial"/>
          <w:sz w:val="28"/>
          <w:szCs w:val="28"/>
        </w:rPr>
      </w:pPr>
    </w:p>
    <w:p w:rsidR="00541047" w:rsidRPr="0087705D" w:rsidRDefault="0061698D">
      <w:pPr>
        <w:jc w:val="both"/>
        <w:rPr>
          <w:rFonts w:asciiTheme="minorHAnsi" w:hAnsiTheme="minorHAnsi" w:cs="Arial"/>
          <w:sz w:val="28"/>
          <w:szCs w:val="28"/>
        </w:rPr>
      </w:pPr>
      <w:r w:rsidRPr="0087705D">
        <w:rPr>
          <w:rFonts w:asciiTheme="minorHAnsi" w:hAnsiTheme="minorHAnsi" w:cs="Arial"/>
          <w:sz w:val="28"/>
          <w:szCs w:val="28"/>
        </w:rPr>
        <w:t>Majd így fejezi be:</w:t>
      </w:r>
    </w:p>
    <w:p w:rsidR="00541047" w:rsidRPr="0087705D" w:rsidRDefault="00541047">
      <w:pPr>
        <w:jc w:val="both"/>
        <w:rPr>
          <w:rFonts w:asciiTheme="minorHAnsi" w:hAnsiTheme="minorHAnsi" w:cs="Arial"/>
          <w:sz w:val="28"/>
          <w:szCs w:val="28"/>
        </w:rPr>
      </w:pPr>
      <w:r w:rsidRPr="0087705D">
        <w:rPr>
          <w:rFonts w:asciiTheme="minorHAnsi" w:hAnsiTheme="minorHAnsi" w:cs="Arial"/>
          <w:sz w:val="28"/>
          <w:szCs w:val="28"/>
        </w:rPr>
        <w:t>„Könyve</w:t>
      </w:r>
      <w:r w:rsidR="0087705D">
        <w:rPr>
          <w:rFonts w:asciiTheme="minorHAnsi" w:hAnsiTheme="minorHAnsi" w:cs="Arial"/>
          <w:sz w:val="28"/>
          <w:szCs w:val="28"/>
        </w:rPr>
        <w:t>m</w:t>
      </w:r>
      <w:r w:rsidRPr="0087705D">
        <w:rPr>
          <w:rFonts w:asciiTheme="minorHAnsi" w:hAnsiTheme="minorHAnsi" w:cs="Arial"/>
          <w:sz w:val="28"/>
          <w:szCs w:val="28"/>
        </w:rPr>
        <w:t xml:space="preserve"> se nem dicshimnusz, se nem sirató. Annál is inkább egy szakmabeli molnárember főhajtó tis</w:t>
      </w:r>
      <w:r w:rsidR="0061698D" w:rsidRPr="0087705D">
        <w:rPr>
          <w:rFonts w:asciiTheme="minorHAnsi" w:hAnsiTheme="minorHAnsi" w:cs="Arial"/>
          <w:sz w:val="28"/>
          <w:szCs w:val="28"/>
        </w:rPr>
        <w:t>z</w:t>
      </w:r>
      <w:r w:rsidRPr="0087705D">
        <w:rPr>
          <w:rFonts w:asciiTheme="minorHAnsi" w:hAnsiTheme="minorHAnsi" w:cs="Arial"/>
          <w:sz w:val="28"/>
          <w:szCs w:val="28"/>
        </w:rPr>
        <w:t>telgése a tiszteletre méltó dolgo</w:t>
      </w:r>
      <w:r w:rsidR="000D30F3" w:rsidRPr="0087705D">
        <w:rPr>
          <w:rFonts w:asciiTheme="minorHAnsi" w:hAnsiTheme="minorHAnsi" w:cs="Arial"/>
          <w:sz w:val="28"/>
          <w:szCs w:val="28"/>
        </w:rPr>
        <w:t>s</w:t>
      </w:r>
      <w:r w:rsidRPr="0087705D">
        <w:rPr>
          <w:rFonts w:asciiTheme="minorHAnsi" w:hAnsiTheme="minorHAnsi" w:cs="Arial"/>
          <w:sz w:val="28"/>
          <w:szCs w:val="28"/>
        </w:rPr>
        <w:t>, becsületes elődök emléke előtt – azok előtt, akiképp úgy szerették a kenyérnek való gabonát őrlő vízimalmokat, mint e sorok írója.”</w:t>
      </w:r>
    </w:p>
    <w:p w:rsidR="000D30F3" w:rsidRPr="0087705D" w:rsidRDefault="000D30F3">
      <w:pPr>
        <w:jc w:val="both"/>
        <w:rPr>
          <w:rFonts w:asciiTheme="minorHAnsi" w:hAnsiTheme="minorHAnsi" w:cs="Arial"/>
          <w:sz w:val="28"/>
          <w:szCs w:val="28"/>
        </w:rPr>
      </w:pPr>
    </w:p>
    <w:p w:rsidR="008679D6" w:rsidRPr="0087705D" w:rsidRDefault="000D30F3">
      <w:pPr>
        <w:jc w:val="both"/>
        <w:rPr>
          <w:rFonts w:asciiTheme="minorHAnsi" w:hAnsiTheme="minorHAnsi" w:cs="Arial"/>
          <w:sz w:val="28"/>
          <w:szCs w:val="28"/>
        </w:rPr>
      </w:pPr>
      <w:r w:rsidRPr="0087705D">
        <w:rPr>
          <w:rFonts w:asciiTheme="minorHAnsi" w:hAnsiTheme="minorHAnsi" w:cs="Arial"/>
          <w:sz w:val="28"/>
          <w:szCs w:val="28"/>
        </w:rPr>
        <w:t xml:space="preserve">Ez a könyve nem egyszerű felsorolása, adatolása a Veszprém megyei vízimalmoknak: témákat választ és ír meg, mint pl. a Vízimalmok közelről, belülről, </w:t>
      </w:r>
      <w:proofErr w:type="gramStart"/>
      <w:r w:rsidRPr="0087705D">
        <w:rPr>
          <w:rFonts w:asciiTheme="minorHAnsi" w:hAnsiTheme="minorHAnsi" w:cs="Arial"/>
          <w:sz w:val="28"/>
          <w:szCs w:val="28"/>
        </w:rPr>
        <w:t>A</w:t>
      </w:r>
      <w:proofErr w:type="gramEnd"/>
      <w:r w:rsidRPr="0087705D">
        <w:rPr>
          <w:rFonts w:asciiTheme="minorHAnsi" w:hAnsiTheme="minorHAnsi" w:cs="Arial"/>
          <w:sz w:val="28"/>
          <w:szCs w:val="28"/>
        </w:rPr>
        <w:t xml:space="preserve"> fénykor mesterei, Amiről a leltárak, műszaki leírások tanúskodnak, Fejlődés viszontagságokkal, A </w:t>
      </w:r>
      <w:proofErr w:type="spellStart"/>
      <w:r w:rsidRPr="0087705D">
        <w:rPr>
          <w:rFonts w:asciiTheme="minorHAnsi" w:hAnsiTheme="minorHAnsi" w:cs="Arial"/>
          <w:sz w:val="28"/>
          <w:szCs w:val="28"/>
        </w:rPr>
        <w:t>csuvározás</w:t>
      </w:r>
      <w:proofErr w:type="spellEnd"/>
      <w:r w:rsidRPr="0087705D">
        <w:rPr>
          <w:rFonts w:asciiTheme="minorHAnsi" w:hAnsiTheme="minorHAnsi" w:cs="Arial"/>
          <w:sz w:val="28"/>
          <w:szCs w:val="28"/>
        </w:rPr>
        <w:t>, és végül a Vízimalmok alkonya, új fejlődési szakasz a malomiparban.</w:t>
      </w:r>
    </w:p>
    <w:p w:rsidR="000D30F3" w:rsidRDefault="000D30F3">
      <w:pPr>
        <w:jc w:val="both"/>
        <w:rPr>
          <w:rFonts w:asciiTheme="minorHAnsi" w:hAnsiTheme="minorHAnsi" w:cs="Arial"/>
          <w:sz w:val="28"/>
          <w:szCs w:val="28"/>
        </w:rPr>
      </w:pPr>
    </w:p>
    <w:p w:rsidR="00BE4E77" w:rsidRPr="00BE4E77" w:rsidRDefault="00BE4E77" w:rsidP="00BE4E77">
      <w:pPr>
        <w:pStyle w:val="Listaszerbekezds"/>
        <w:numPr>
          <w:ilvl w:val="0"/>
          <w:numId w:val="2"/>
        </w:numPr>
        <w:jc w:val="both"/>
        <w:rPr>
          <w:rFonts w:asciiTheme="minorHAnsi" w:hAnsiTheme="minorHAnsi" w:cs="Arial"/>
          <w:sz w:val="28"/>
          <w:szCs w:val="28"/>
        </w:rPr>
      </w:pPr>
      <w:r w:rsidRPr="00BE4E77">
        <w:rPr>
          <w:rFonts w:asciiTheme="minorHAnsi" w:hAnsiTheme="minorHAnsi" w:cs="Arial"/>
          <w:b/>
          <w:sz w:val="28"/>
          <w:szCs w:val="28"/>
        </w:rPr>
        <w:t>Malom- és vízikerekek építése Veszprém megyében</w:t>
      </w:r>
    </w:p>
    <w:p w:rsidR="000D30F3" w:rsidRPr="0087705D" w:rsidRDefault="000D30F3">
      <w:pPr>
        <w:jc w:val="both"/>
        <w:rPr>
          <w:rFonts w:asciiTheme="minorHAnsi" w:hAnsiTheme="minorHAnsi" w:cs="Arial"/>
          <w:sz w:val="28"/>
          <w:szCs w:val="28"/>
        </w:rPr>
      </w:pPr>
      <w:r w:rsidRPr="0087705D">
        <w:rPr>
          <w:rFonts w:asciiTheme="minorHAnsi" w:hAnsiTheme="minorHAnsi" w:cs="Arial"/>
          <w:sz w:val="28"/>
          <w:szCs w:val="28"/>
        </w:rPr>
        <w:t xml:space="preserve">Van egy fűzött A4-es füzetem Tőle, dedikálásával, amit Túristvándiban, a régebben évente megrendezett molnárnapokon kaptam frissen, 2008. május 16-án. A MÉTE (Magyar Élelmezésipari Tudományos Egyesület) Malomipari Szakosztálya adta ki a </w:t>
      </w:r>
      <w:r w:rsidRPr="0087705D">
        <w:rPr>
          <w:rFonts w:asciiTheme="minorHAnsi" w:hAnsiTheme="minorHAnsi" w:cs="Arial"/>
          <w:b/>
          <w:sz w:val="28"/>
          <w:szCs w:val="28"/>
        </w:rPr>
        <w:t>Malom- és vízikerekek építése Veszprém megyében</w:t>
      </w:r>
      <w:r w:rsidRPr="0087705D">
        <w:rPr>
          <w:rFonts w:asciiTheme="minorHAnsi" w:hAnsiTheme="minorHAnsi" w:cs="Arial"/>
          <w:sz w:val="28"/>
          <w:szCs w:val="28"/>
        </w:rPr>
        <w:t xml:space="preserve"> címmel. Ez az írása kilóg a sorból, mondhatnánk, hiszen bár korábban megszerzett ismereteire, adataira alapozva írta meg, de egészen másról, mint az addigiak és az azután következő írásai: gyakorlati útmutató vízikerekek, fogaskerekek szerkesztésére, készítésére, rajzokkal, képekkel, faanyag</w:t>
      </w:r>
      <w:r w:rsidR="0051547A" w:rsidRPr="0087705D">
        <w:rPr>
          <w:rFonts w:asciiTheme="minorHAnsi" w:hAnsiTheme="minorHAnsi" w:cs="Arial"/>
          <w:sz w:val="28"/>
          <w:szCs w:val="28"/>
        </w:rPr>
        <w:t xml:space="preserve"> </w:t>
      </w:r>
      <w:r w:rsidRPr="0087705D">
        <w:rPr>
          <w:rFonts w:asciiTheme="minorHAnsi" w:hAnsiTheme="minorHAnsi" w:cs="Arial"/>
          <w:sz w:val="28"/>
          <w:szCs w:val="28"/>
        </w:rPr>
        <w:t xml:space="preserve">ismertetőkkel, </w:t>
      </w:r>
      <w:r w:rsidR="0051547A" w:rsidRPr="0087705D">
        <w:rPr>
          <w:rFonts w:asciiTheme="minorHAnsi" w:hAnsiTheme="minorHAnsi" w:cs="Arial"/>
          <w:sz w:val="28"/>
          <w:szCs w:val="28"/>
        </w:rPr>
        <w:t>tanácsokkal. Malom-megújító munkáimhoz, rajzokhoz, műleírásokhoz gyakran fordulok e kis füzethez.</w:t>
      </w:r>
    </w:p>
    <w:p w:rsidR="0051547A" w:rsidRDefault="0051547A">
      <w:pPr>
        <w:jc w:val="both"/>
        <w:rPr>
          <w:rFonts w:asciiTheme="minorHAnsi" w:hAnsiTheme="minorHAnsi" w:cs="Arial"/>
          <w:sz w:val="28"/>
          <w:szCs w:val="28"/>
        </w:rPr>
      </w:pPr>
    </w:p>
    <w:p w:rsidR="00BE4E77" w:rsidRPr="00BE4E77" w:rsidRDefault="00BE4E77" w:rsidP="00BE4E77">
      <w:pPr>
        <w:pStyle w:val="Listaszerbekezds"/>
        <w:numPr>
          <w:ilvl w:val="0"/>
          <w:numId w:val="2"/>
        </w:numPr>
        <w:jc w:val="both"/>
        <w:rPr>
          <w:rFonts w:asciiTheme="minorHAnsi" w:hAnsiTheme="minorHAnsi" w:cs="Arial"/>
          <w:sz w:val="28"/>
          <w:szCs w:val="28"/>
        </w:rPr>
      </w:pPr>
      <w:r w:rsidRPr="00BE4E77">
        <w:rPr>
          <w:rFonts w:asciiTheme="minorHAnsi" w:hAnsiTheme="minorHAnsi" w:cs="Arial"/>
          <w:b/>
          <w:sz w:val="28"/>
          <w:szCs w:val="28"/>
        </w:rPr>
        <w:t>Balatonfüredi malmok</w:t>
      </w:r>
    </w:p>
    <w:p w:rsidR="000D30F3" w:rsidRPr="0087705D" w:rsidRDefault="0051547A">
      <w:pPr>
        <w:jc w:val="both"/>
        <w:rPr>
          <w:rFonts w:asciiTheme="minorHAnsi" w:hAnsiTheme="minorHAnsi" w:cs="Arial"/>
          <w:sz w:val="28"/>
          <w:szCs w:val="28"/>
        </w:rPr>
      </w:pPr>
      <w:proofErr w:type="gramStart"/>
      <w:r w:rsidRPr="0087705D">
        <w:rPr>
          <w:rFonts w:asciiTheme="minorHAnsi" w:hAnsiTheme="minorHAnsi" w:cs="Arial"/>
          <w:sz w:val="28"/>
          <w:szCs w:val="28"/>
        </w:rPr>
        <w:t xml:space="preserve">A </w:t>
      </w:r>
      <w:r w:rsidRPr="0087705D">
        <w:rPr>
          <w:rFonts w:asciiTheme="minorHAnsi" w:hAnsiTheme="minorHAnsi" w:cs="Arial"/>
          <w:b/>
          <w:sz w:val="28"/>
          <w:szCs w:val="28"/>
        </w:rPr>
        <w:t>Balatonfüredi malmokról</w:t>
      </w:r>
      <w:r w:rsidRPr="0087705D">
        <w:rPr>
          <w:rFonts w:asciiTheme="minorHAnsi" w:hAnsiTheme="minorHAnsi" w:cs="Arial"/>
          <w:sz w:val="28"/>
          <w:szCs w:val="28"/>
        </w:rPr>
        <w:t xml:space="preserve"> megjelent könyve (2009) az addig megszokott mód szerint a város és közvetlen környéke történeti adatait sorolja fel a malmok vonatkozásában, ahol is szó esik </w:t>
      </w:r>
      <w:proofErr w:type="spellStart"/>
      <w:r w:rsidRPr="0087705D">
        <w:rPr>
          <w:rFonts w:asciiTheme="minorHAnsi" w:hAnsiTheme="minorHAnsi" w:cs="Arial"/>
          <w:sz w:val="28"/>
          <w:szCs w:val="28"/>
        </w:rPr>
        <w:t>Tumler</w:t>
      </w:r>
      <w:proofErr w:type="spellEnd"/>
      <w:r w:rsidRPr="0087705D">
        <w:rPr>
          <w:rFonts w:asciiTheme="minorHAnsi" w:hAnsiTheme="minorHAnsi" w:cs="Arial"/>
          <w:sz w:val="28"/>
          <w:szCs w:val="28"/>
        </w:rPr>
        <w:t xml:space="preserve"> Henrik malomépítő munkásságáról, a füredi molnárcéhről, az inasokról stb. Ezt követően a </w:t>
      </w:r>
      <w:proofErr w:type="spellStart"/>
      <w:r w:rsidRPr="0087705D">
        <w:rPr>
          <w:rFonts w:asciiTheme="minorHAnsi" w:hAnsiTheme="minorHAnsi" w:cs="Arial"/>
          <w:sz w:val="28"/>
          <w:szCs w:val="28"/>
        </w:rPr>
        <w:t>vízikönyvek</w:t>
      </w:r>
      <w:proofErr w:type="spellEnd"/>
      <w:r w:rsidRPr="0087705D">
        <w:rPr>
          <w:rFonts w:asciiTheme="minorHAnsi" w:hAnsiTheme="minorHAnsi" w:cs="Arial"/>
          <w:sz w:val="28"/>
          <w:szCs w:val="28"/>
        </w:rPr>
        <w:t xml:space="preserve"> rendje szerint, forrásoktól folyásirányba haladva közli az adatsorokat a malmokról </w:t>
      </w:r>
      <w:proofErr w:type="spellStart"/>
      <w:r w:rsidRPr="0087705D">
        <w:rPr>
          <w:rFonts w:asciiTheme="minorHAnsi" w:hAnsiTheme="minorHAnsi" w:cs="Arial"/>
          <w:sz w:val="28"/>
          <w:szCs w:val="28"/>
        </w:rPr>
        <w:t>Arácsról</w:t>
      </w:r>
      <w:proofErr w:type="spellEnd"/>
      <w:r w:rsidRPr="0087705D">
        <w:rPr>
          <w:rFonts w:asciiTheme="minorHAnsi" w:hAnsiTheme="minorHAnsi" w:cs="Arial"/>
          <w:sz w:val="28"/>
          <w:szCs w:val="28"/>
        </w:rPr>
        <w:t xml:space="preserve">, a </w:t>
      </w:r>
      <w:proofErr w:type="spellStart"/>
      <w:r w:rsidRPr="0087705D">
        <w:rPr>
          <w:rFonts w:asciiTheme="minorHAnsi" w:hAnsiTheme="minorHAnsi" w:cs="Arial"/>
          <w:sz w:val="28"/>
          <w:szCs w:val="28"/>
        </w:rPr>
        <w:t>Kéki</w:t>
      </w:r>
      <w:proofErr w:type="spellEnd"/>
      <w:r w:rsidRPr="0087705D">
        <w:rPr>
          <w:rFonts w:asciiTheme="minorHAnsi" w:hAnsiTheme="minorHAnsi" w:cs="Arial"/>
          <w:sz w:val="28"/>
          <w:szCs w:val="28"/>
        </w:rPr>
        <w:t xml:space="preserve"> völgyből és a Füredi-Sédről, a </w:t>
      </w:r>
      <w:proofErr w:type="spellStart"/>
      <w:r w:rsidRPr="0087705D">
        <w:rPr>
          <w:rFonts w:asciiTheme="minorHAnsi" w:hAnsiTheme="minorHAnsi" w:cs="Arial"/>
          <w:sz w:val="28"/>
          <w:szCs w:val="28"/>
        </w:rPr>
        <w:t>Siske</w:t>
      </w:r>
      <w:proofErr w:type="spellEnd"/>
      <w:r w:rsidRPr="0087705D">
        <w:rPr>
          <w:rFonts w:asciiTheme="minorHAnsi" w:hAnsiTheme="minorHAnsi" w:cs="Arial"/>
          <w:sz w:val="28"/>
          <w:szCs w:val="28"/>
        </w:rPr>
        <w:t xml:space="preserve"> patak malmairól, a Malom-völgy malmairól s külön szól a Vörös János-féle műmalomról, mint a fejlődés megtestesítőjéről.</w:t>
      </w:r>
      <w:proofErr w:type="gramEnd"/>
    </w:p>
    <w:p w:rsidR="0051547A" w:rsidRDefault="0051547A">
      <w:pPr>
        <w:jc w:val="both"/>
        <w:rPr>
          <w:rFonts w:asciiTheme="minorHAnsi" w:hAnsiTheme="minorHAnsi" w:cs="Arial"/>
          <w:sz w:val="28"/>
          <w:szCs w:val="28"/>
        </w:rPr>
      </w:pPr>
    </w:p>
    <w:p w:rsidR="00BE4E77" w:rsidRPr="00BE4E77" w:rsidRDefault="00BE4E77" w:rsidP="00BE4E77">
      <w:pPr>
        <w:pStyle w:val="Listaszerbekezds"/>
        <w:numPr>
          <w:ilvl w:val="0"/>
          <w:numId w:val="2"/>
        </w:numPr>
        <w:jc w:val="both"/>
        <w:rPr>
          <w:rFonts w:asciiTheme="minorHAnsi" w:hAnsiTheme="minorHAnsi" w:cs="Arial"/>
          <w:sz w:val="28"/>
          <w:szCs w:val="28"/>
        </w:rPr>
      </w:pPr>
      <w:r w:rsidRPr="00BE4E77">
        <w:rPr>
          <w:rFonts w:asciiTheme="minorHAnsi" w:hAnsiTheme="minorHAnsi" w:cs="Arial"/>
          <w:b/>
          <w:sz w:val="28"/>
          <w:szCs w:val="28"/>
        </w:rPr>
        <w:t>Kapolcsi malmok</w:t>
      </w:r>
    </w:p>
    <w:p w:rsidR="00BE4E77" w:rsidRDefault="00BE4E77">
      <w:pPr>
        <w:jc w:val="both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 xml:space="preserve">2010-ben jelent meg a </w:t>
      </w:r>
      <w:r w:rsidRPr="00BE4E77">
        <w:rPr>
          <w:rFonts w:asciiTheme="minorHAnsi" w:hAnsiTheme="minorHAnsi" w:cs="Arial"/>
          <w:b/>
          <w:sz w:val="28"/>
          <w:szCs w:val="28"/>
        </w:rPr>
        <w:t>Kapolcsi malmok</w:t>
      </w:r>
      <w:r>
        <w:rPr>
          <w:rFonts w:asciiTheme="minorHAnsi" w:hAnsiTheme="minorHAnsi" w:cs="Arial"/>
          <w:sz w:val="28"/>
          <w:szCs w:val="28"/>
        </w:rPr>
        <w:t xml:space="preserve"> című könyv, furcsa módon nem Wöller István neve alatt, mintha nem Ő lenne a szerzője. Pedig a kötet 400 oldalából 250 oldal az Ő anyaga, tőle tudta meg a könyv „szerzője”, Ő </w:t>
      </w:r>
      <w:proofErr w:type="spellStart"/>
      <w:r>
        <w:rPr>
          <w:rFonts w:asciiTheme="minorHAnsi" w:hAnsiTheme="minorHAnsi" w:cs="Arial"/>
          <w:sz w:val="28"/>
          <w:szCs w:val="28"/>
        </w:rPr>
        <w:t>modta</w:t>
      </w:r>
      <w:proofErr w:type="spellEnd"/>
      <w:r>
        <w:rPr>
          <w:rFonts w:asciiTheme="minorHAnsi" w:hAnsiTheme="minorHAnsi" w:cs="Arial"/>
          <w:sz w:val="28"/>
          <w:szCs w:val="28"/>
        </w:rPr>
        <w:t xml:space="preserve"> el neki, tollba. Mert Ő mindig hitt, szívesen adott át másoknak, adatot, fényképet, rajzot, gépeket, alkatrészeket – önmagát.</w:t>
      </w:r>
    </w:p>
    <w:p w:rsidR="00BE4E77" w:rsidRDefault="00BE4E77">
      <w:pPr>
        <w:jc w:val="both"/>
        <w:rPr>
          <w:rFonts w:asciiTheme="minorHAnsi" w:hAnsiTheme="minorHAnsi" w:cs="Arial"/>
          <w:sz w:val="28"/>
          <w:szCs w:val="28"/>
        </w:rPr>
      </w:pPr>
    </w:p>
    <w:p w:rsidR="00BE4E77" w:rsidRPr="00BE4E77" w:rsidRDefault="00BE4E77" w:rsidP="00BE4E77">
      <w:pPr>
        <w:pStyle w:val="Listaszerbekezds"/>
        <w:numPr>
          <w:ilvl w:val="0"/>
          <w:numId w:val="2"/>
        </w:numPr>
        <w:jc w:val="both"/>
        <w:rPr>
          <w:rFonts w:asciiTheme="minorHAnsi" w:hAnsiTheme="minorHAnsi" w:cs="Arial"/>
          <w:sz w:val="28"/>
          <w:szCs w:val="28"/>
        </w:rPr>
      </w:pPr>
      <w:r w:rsidRPr="00BE4E77">
        <w:rPr>
          <w:rFonts w:asciiTheme="minorHAnsi" w:hAnsiTheme="minorHAnsi" w:cs="Arial"/>
          <w:b/>
          <w:sz w:val="28"/>
          <w:szCs w:val="28"/>
        </w:rPr>
        <w:t>Vízimalmok Csopakon</w:t>
      </w:r>
    </w:p>
    <w:p w:rsidR="0051547A" w:rsidRPr="0087705D" w:rsidRDefault="0051547A">
      <w:pPr>
        <w:jc w:val="both"/>
        <w:rPr>
          <w:rFonts w:asciiTheme="minorHAnsi" w:hAnsiTheme="minorHAnsi" w:cs="Arial"/>
          <w:sz w:val="28"/>
          <w:szCs w:val="28"/>
        </w:rPr>
      </w:pPr>
      <w:r w:rsidRPr="0087705D">
        <w:rPr>
          <w:rFonts w:asciiTheme="minorHAnsi" w:hAnsiTheme="minorHAnsi" w:cs="Arial"/>
          <w:sz w:val="28"/>
          <w:szCs w:val="28"/>
        </w:rPr>
        <w:t xml:space="preserve">A 2011-ben megjelentetett </w:t>
      </w:r>
      <w:r w:rsidRPr="00BE4E77">
        <w:rPr>
          <w:rFonts w:asciiTheme="minorHAnsi" w:hAnsiTheme="minorHAnsi" w:cs="Arial"/>
          <w:b/>
          <w:sz w:val="28"/>
          <w:szCs w:val="28"/>
        </w:rPr>
        <w:t xml:space="preserve">Vízimalmok </w:t>
      </w:r>
      <w:proofErr w:type="gramStart"/>
      <w:r w:rsidRPr="00BE4E77">
        <w:rPr>
          <w:rFonts w:asciiTheme="minorHAnsi" w:hAnsiTheme="minorHAnsi" w:cs="Arial"/>
          <w:b/>
          <w:sz w:val="28"/>
          <w:szCs w:val="28"/>
        </w:rPr>
        <w:t>Csopakon</w:t>
      </w:r>
      <w:r w:rsidRPr="0087705D">
        <w:rPr>
          <w:rFonts w:asciiTheme="minorHAnsi" w:hAnsiTheme="minorHAnsi" w:cs="Arial"/>
          <w:sz w:val="28"/>
          <w:szCs w:val="28"/>
        </w:rPr>
        <w:t xml:space="preserve"> című</w:t>
      </w:r>
      <w:proofErr w:type="gramEnd"/>
      <w:r w:rsidRPr="0087705D">
        <w:rPr>
          <w:rFonts w:asciiTheme="minorHAnsi" w:hAnsiTheme="minorHAnsi" w:cs="Arial"/>
          <w:sz w:val="28"/>
          <w:szCs w:val="28"/>
        </w:rPr>
        <w:t xml:space="preserve"> kiadvány (társszerzője </w:t>
      </w:r>
      <w:proofErr w:type="spellStart"/>
      <w:r w:rsidRPr="0087705D">
        <w:rPr>
          <w:rFonts w:asciiTheme="minorHAnsi" w:hAnsiTheme="minorHAnsi" w:cs="Arial"/>
          <w:sz w:val="28"/>
          <w:szCs w:val="28"/>
        </w:rPr>
        <w:t>Steinhausz</w:t>
      </w:r>
      <w:proofErr w:type="spellEnd"/>
      <w:r w:rsidRPr="0087705D">
        <w:rPr>
          <w:rFonts w:asciiTheme="minorHAnsi" w:hAnsiTheme="minorHAnsi" w:cs="Arial"/>
          <w:sz w:val="28"/>
          <w:szCs w:val="28"/>
        </w:rPr>
        <w:t xml:space="preserve"> György) kisebb részében van szó a csopaki malmokról (</w:t>
      </w:r>
      <w:proofErr w:type="spellStart"/>
      <w:r w:rsidRPr="0087705D">
        <w:rPr>
          <w:rFonts w:asciiTheme="minorHAnsi" w:hAnsiTheme="minorHAnsi" w:cs="Arial"/>
          <w:sz w:val="28"/>
          <w:szCs w:val="28"/>
        </w:rPr>
        <w:t>Plul-malom</w:t>
      </w:r>
      <w:proofErr w:type="spellEnd"/>
      <w:r w:rsidRPr="0087705D">
        <w:rPr>
          <w:rFonts w:asciiTheme="minorHAnsi" w:hAnsiTheme="minorHAnsi" w:cs="Arial"/>
          <w:sz w:val="28"/>
          <w:szCs w:val="28"/>
        </w:rPr>
        <w:t xml:space="preserve">, </w:t>
      </w:r>
      <w:proofErr w:type="spellStart"/>
      <w:r w:rsidRPr="0087705D">
        <w:rPr>
          <w:rFonts w:asciiTheme="minorHAnsi" w:hAnsiTheme="minorHAnsi" w:cs="Arial"/>
          <w:sz w:val="28"/>
          <w:szCs w:val="28"/>
        </w:rPr>
        <w:lastRenderedPageBreak/>
        <w:t>Nosztori</w:t>
      </w:r>
      <w:proofErr w:type="spellEnd"/>
      <w:r w:rsidRPr="0087705D">
        <w:rPr>
          <w:rFonts w:asciiTheme="minorHAnsi" w:hAnsiTheme="minorHAnsi" w:cs="Arial"/>
          <w:sz w:val="28"/>
          <w:szCs w:val="28"/>
        </w:rPr>
        <w:t xml:space="preserve"> völgy malmai), de szó esik itt régészeti leletekről, megemlítődnek a </w:t>
      </w:r>
      <w:proofErr w:type="spellStart"/>
      <w:r w:rsidRPr="0087705D">
        <w:rPr>
          <w:rFonts w:asciiTheme="minorHAnsi" w:hAnsiTheme="minorHAnsi" w:cs="Arial"/>
          <w:sz w:val="28"/>
          <w:szCs w:val="28"/>
        </w:rPr>
        <w:t>tési</w:t>
      </w:r>
      <w:proofErr w:type="spellEnd"/>
      <w:r w:rsidRPr="0087705D">
        <w:rPr>
          <w:rFonts w:asciiTheme="minorHAnsi" w:hAnsiTheme="minorHAnsi" w:cs="Arial"/>
          <w:sz w:val="28"/>
          <w:szCs w:val="28"/>
        </w:rPr>
        <w:t xml:space="preserve"> szélmalmok is.</w:t>
      </w:r>
    </w:p>
    <w:p w:rsidR="0051547A" w:rsidRDefault="0051547A">
      <w:pPr>
        <w:jc w:val="both"/>
        <w:rPr>
          <w:rFonts w:asciiTheme="minorHAnsi" w:hAnsiTheme="minorHAnsi" w:cs="Arial"/>
          <w:sz w:val="28"/>
          <w:szCs w:val="28"/>
        </w:rPr>
      </w:pPr>
    </w:p>
    <w:p w:rsidR="00EB7C75" w:rsidRPr="00BE4E77" w:rsidRDefault="00EB7C75">
      <w:pPr>
        <w:jc w:val="both"/>
        <w:rPr>
          <w:rFonts w:asciiTheme="minorHAnsi" w:hAnsiTheme="minorHAnsi" w:cs="Arial"/>
          <w:b/>
          <w:sz w:val="28"/>
          <w:szCs w:val="28"/>
        </w:rPr>
      </w:pPr>
      <w:r w:rsidRPr="00BE4E77">
        <w:rPr>
          <w:rFonts w:asciiTheme="minorHAnsi" w:hAnsiTheme="minorHAnsi" w:cs="Arial"/>
          <w:b/>
          <w:sz w:val="28"/>
          <w:szCs w:val="28"/>
        </w:rPr>
        <w:t>Epilógus</w:t>
      </w:r>
    </w:p>
    <w:p w:rsidR="00A94761" w:rsidRPr="0087705D" w:rsidRDefault="00C06B38">
      <w:pPr>
        <w:jc w:val="both"/>
        <w:rPr>
          <w:rFonts w:asciiTheme="minorHAnsi" w:hAnsiTheme="minorHAnsi" w:cs="Arial"/>
          <w:sz w:val="28"/>
          <w:szCs w:val="28"/>
        </w:rPr>
      </w:pPr>
      <w:r w:rsidRPr="0087705D">
        <w:rPr>
          <w:rFonts w:asciiTheme="minorHAnsi" w:hAnsiTheme="minorHAnsi" w:cs="Arial"/>
          <w:sz w:val="28"/>
          <w:szCs w:val="28"/>
        </w:rPr>
        <w:t xml:space="preserve">1997-ben a Nemzetközi </w:t>
      </w:r>
      <w:proofErr w:type="spellStart"/>
      <w:r w:rsidRPr="0087705D">
        <w:rPr>
          <w:rFonts w:asciiTheme="minorHAnsi" w:hAnsiTheme="minorHAnsi" w:cs="Arial"/>
          <w:sz w:val="28"/>
          <w:szCs w:val="28"/>
        </w:rPr>
        <w:t>Molinológiai</w:t>
      </w:r>
      <w:proofErr w:type="spellEnd"/>
      <w:r w:rsidRPr="0087705D">
        <w:rPr>
          <w:rFonts w:asciiTheme="minorHAnsi" w:hAnsiTheme="minorHAnsi" w:cs="Arial"/>
          <w:sz w:val="28"/>
          <w:szCs w:val="28"/>
        </w:rPr>
        <w:t xml:space="preserve"> Társaság 9. szimpóziumát Budapesten tartotta, ahol a világ mintegy 20 országából több mint 100 malomkutató-malomtulajdonos vett részt. Szervezőként az akkor már jól ismert Wöller Pista bácsihoz, az </w:t>
      </w:r>
      <w:proofErr w:type="spellStart"/>
      <w:r w:rsidRPr="0087705D">
        <w:rPr>
          <w:rFonts w:asciiTheme="minorHAnsi" w:hAnsiTheme="minorHAnsi" w:cs="Arial"/>
          <w:sz w:val="28"/>
          <w:szCs w:val="28"/>
        </w:rPr>
        <w:t>örvényesi</w:t>
      </w:r>
      <w:proofErr w:type="spellEnd"/>
      <w:r w:rsidRPr="0087705D">
        <w:rPr>
          <w:rFonts w:asciiTheme="minorHAnsi" w:hAnsiTheme="minorHAnsi" w:cs="Arial"/>
          <w:sz w:val="28"/>
          <w:szCs w:val="28"/>
        </w:rPr>
        <w:t xml:space="preserve"> vízimalomhoz kanyarítottam a szakmai kirándulást, s a szakemberek elismeréssel tekintettek a szakszerűen helyreállított malomra, abban Pista bácsi nagyszerű malmos gyűjteményére. A világ minden tájáról érkező szakemberek, elhivatott – megszállott malomkutatók akkor ámultak el igazán, amikor Pista bácsi megmutatott néhányat Veszprém-megyei kutatásait tartalmazó dossziéiból, a leírásokat, fotókat, vízkönyvi bejegyzéseket, helyben talált eredeti iratokat, megjegyezve, hogy a megye minden valaha működött malmáról van </w:t>
      </w:r>
      <w:r w:rsidR="00EB7C75">
        <w:rPr>
          <w:rFonts w:asciiTheme="minorHAnsi" w:hAnsiTheme="minorHAnsi" w:cs="Arial"/>
          <w:sz w:val="28"/>
          <w:szCs w:val="28"/>
        </w:rPr>
        <w:t xml:space="preserve">valamilyen szintű </w:t>
      </w:r>
      <w:r w:rsidRPr="0087705D">
        <w:rPr>
          <w:rFonts w:asciiTheme="minorHAnsi" w:hAnsiTheme="minorHAnsi" w:cs="Arial"/>
          <w:sz w:val="28"/>
          <w:szCs w:val="28"/>
        </w:rPr>
        <w:t>anyaga. Csak a legfelkészültebb, legtudatosabb malomkutatók tud</w:t>
      </w:r>
      <w:r w:rsidR="0048396A" w:rsidRPr="0087705D">
        <w:rPr>
          <w:rFonts w:asciiTheme="minorHAnsi" w:hAnsiTheme="minorHAnsi" w:cs="Arial"/>
          <w:sz w:val="28"/>
          <w:szCs w:val="28"/>
        </w:rPr>
        <w:t>t</w:t>
      </w:r>
      <w:r w:rsidRPr="0087705D">
        <w:rPr>
          <w:rFonts w:asciiTheme="minorHAnsi" w:hAnsiTheme="minorHAnsi" w:cs="Arial"/>
          <w:sz w:val="28"/>
          <w:szCs w:val="28"/>
        </w:rPr>
        <w:t xml:space="preserve">ak felmutatni hasonló teljesítményt, az azóta elhunyt Anders </w:t>
      </w:r>
      <w:proofErr w:type="spellStart"/>
      <w:r w:rsidRPr="0087705D">
        <w:rPr>
          <w:rFonts w:asciiTheme="minorHAnsi" w:hAnsiTheme="minorHAnsi" w:cs="Arial"/>
          <w:sz w:val="28"/>
          <w:szCs w:val="28"/>
        </w:rPr>
        <w:t>Jespersen</w:t>
      </w:r>
      <w:proofErr w:type="spellEnd"/>
      <w:r w:rsidRPr="0087705D">
        <w:rPr>
          <w:rFonts w:asciiTheme="minorHAnsi" w:hAnsiTheme="minorHAnsi" w:cs="Arial"/>
          <w:sz w:val="28"/>
          <w:szCs w:val="28"/>
        </w:rPr>
        <w:t xml:space="preserve"> dán, </w:t>
      </w:r>
      <w:r w:rsidR="00EB7C75">
        <w:rPr>
          <w:rFonts w:asciiTheme="minorHAnsi" w:hAnsiTheme="minorHAnsi" w:cs="Arial"/>
          <w:sz w:val="28"/>
          <w:szCs w:val="28"/>
        </w:rPr>
        <w:t xml:space="preserve">vagy </w:t>
      </w:r>
      <w:r w:rsidRPr="0087705D">
        <w:rPr>
          <w:rFonts w:asciiTheme="minorHAnsi" w:hAnsiTheme="minorHAnsi" w:cs="Arial"/>
          <w:sz w:val="28"/>
          <w:szCs w:val="28"/>
        </w:rPr>
        <w:t xml:space="preserve">David Jones angol kutatók készítettek hasonló mennyiségű felméréseket, építettek a számítógépes korszak előtt igazi adatbázisokat. </w:t>
      </w:r>
      <w:r w:rsidR="00EB7C75">
        <w:rPr>
          <w:rFonts w:asciiTheme="minorHAnsi" w:hAnsiTheme="minorHAnsi" w:cs="Arial"/>
          <w:sz w:val="28"/>
          <w:szCs w:val="28"/>
        </w:rPr>
        <w:t>Pista bácsi m</w:t>
      </w:r>
      <w:r w:rsidRPr="0087705D">
        <w:rPr>
          <w:rFonts w:asciiTheme="minorHAnsi" w:hAnsiTheme="minorHAnsi" w:cs="Arial"/>
          <w:sz w:val="28"/>
          <w:szCs w:val="28"/>
        </w:rPr>
        <w:t>unkássága</w:t>
      </w:r>
      <w:r w:rsidR="00EB7C75">
        <w:rPr>
          <w:rFonts w:asciiTheme="minorHAnsi" w:hAnsiTheme="minorHAnsi" w:cs="Arial"/>
          <w:sz w:val="28"/>
          <w:szCs w:val="28"/>
        </w:rPr>
        <w:t>, írásai, könyvei</w:t>
      </w:r>
      <w:r w:rsidRPr="0087705D">
        <w:rPr>
          <w:rFonts w:asciiTheme="minorHAnsi" w:hAnsiTheme="minorHAnsi" w:cs="Arial"/>
          <w:sz w:val="28"/>
          <w:szCs w:val="28"/>
        </w:rPr>
        <w:t xml:space="preserve"> ezeken az aprólékos feltáró munkákon, az adatgyűjtéseken alapulnak, s Ő a helyszíni, malomhelyeken, malmoknál történő adatgyűjtéseket egészítette ki levéltári gyűjtésekkel, vízügyi iratgyűjtéssel, megalapozva későbbi munkáit, írásait, könyveit.</w:t>
      </w:r>
    </w:p>
    <w:p w:rsidR="00C06B38" w:rsidRDefault="00C06B38">
      <w:pPr>
        <w:jc w:val="both"/>
        <w:rPr>
          <w:rFonts w:asciiTheme="minorHAnsi" w:hAnsiTheme="minorHAnsi" w:cs="Arial"/>
          <w:sz w:val="28"/>
          <w:szCs w:val="28"/>
        </w:rPr>
      </w:pPr>
    </w:p>
    <w:p w:rsidR="00EB7C75" w:rsidRDefault="00EB7C75">
      <w:pPr>
        <w:jc w:val="both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>Tisztelegjünk emléke előtt!</w:t>
      </w:r>
      <w:r w:rsidR="004857FC">
        <w:rPr>
          <w:rFonts w:asciiTheme="minorHAnsi" w:hAnsiTheme="minorHAnsi" w:cs="Arial"/>
          <w:sz w:val="28"/>
          <w:szCs w:val="28"/>
        </w:rPr>
        <w:t xml:space="preserve"> (Elhangzott 2020. szeptember 25-én a III. Pápateszéri Patakmalom Fesztivál keretében megrendezett Patakmalom Szakmai Napon).</w:t>
      </w:r>
    </w:p>
    <w:p w:rsidR="00EB7C75" w:rsidRPr="0087705D" w:rsidRDefault="00EB7C75">
      <w:pPr>
        <w:jc w:val="both"/>
        <w:rPr>
          <w:rFonts w:asciiTheme="minorHAnsi" w:hAnsiTheme="minorHAnsi" w:cs="Arial"/>
          <w:sz w:val="28"/>
          <w:szCs w:val="28"/>
        </w:rPr>
      </w:pPr>
    </w:p>
    <w:p w:rsidR="00626D21" w:rsidRPr="0087705D" w:rsidRDefault="002B0840" w:rsidP="00626D21">
      <w:pPr>
        <w:jc w:val="both"/>
        <w:rPr>
          <w:rFonts w:asciiTheme="minorHAnsi" w:hAnsiTheme="minorHAnsi" w:cs="Arial"/>
          <w:sz w:val="28"/>
          <w:szCs w:val="28"/>
        </w:rPr>
      </w:pPr>
      <w:r w:rsidRPr="0087705D">
        <w:rPr>
          <w:rFonts w:asciiTheme="minorHAnsi" w:hAnsiTheme="minorHAnsi" w:cs="Arial"/>
          <w:sz w:val="28"/>
          <w:szCs w:val="28"/>
        </w:rPr>
        <w:t>Főbb művei:</w:t>
      </w:r>
      <w:r w:rsidR="00626D21" w:rsidRPr="0087705D">
        <w:rPr>
          <w:rFonts w:asciiTheme="minorHAnsi" w:hAnsiTheme="minorHAnsi" w:cs="Arial"/>
          <w:sz w:val="28"/>
          <w:szCs w:val="28"/>
        </w:rPr>
        <w:t xml:space="preserve"> </w:t>
      </w:r>
    </w:p>
    <w:p w:rsidR="00626D21" w:rsidRPr="0087705D" w:rsidRDefault="00626D21" w:rsidP="00626D21">
      <w:pPr>
        <w:jc w:val="both"/>
        <w:rPr>
          <w:rFonts w:asciiTheme="minorHAnsi" w:hAnsiTheme="minorHAnsi" w:cs="Arial"/>
          <w:sz w:val="28"/>
          <w:szCs w:val="28"/>
        </w:rPr>
      </w:pPr>
    </w:p>
    <w:p w:rsidR="00A9756B" w:rsidRPr="0087705D" w:rsidRDefault="00626D21" w:rsidP="00A9756B">
      <w:pPr>
        <w:pStyle w:val="Listaszerbekezds"/>
        <w:numPr>
          <w:ilvl w:val="0"/>
          <w:numId w:val="1"/>
        </w:numPr>
        <w:jc w:val="both"/>
        <w:rPr>
          <w:rFonts w:asciiTheme="minorHAnsi" w:hAnsiTheme="minorHAnsi" w:cs="Arial"/>
          <w:sz w:val="28"/>
          <w:szCs w:val="28"/>
        </w:rPr>
      </w:pPr>
      <w:r w:rsidRPr="0087705D">
        <w:rPr>
          <w:rFonts w:asciiTheme="minorHAnsi" w:hAnsiTheme="minorHAnsi" w:cs="Arial"/>
          <w:sz w:val="28"/>
          <w:szCs w:val="28"/>
        </w:rPr>
        <w:t>A pápateszéri mal</w:t>
      </w:r>
      <w:r w:rsidR="00A9756B" w:rsidRPr="0087705D">
        <w:rPr>
          <w:rFonts w:asciiTheme="minorHAnsi" w:hAnsiTheme="minorHAnsi" w:cs="Arial"/>
          <w:sz w:val="28"/>
          <w:szCs w:val="28"/>
        </w:rPr>
        <w:t>mok.</w:t>
      </w:r>
      <w:r w:rsidRPr="0087705D">
        <w:rPr>
          <w:rFonts w:asciiTheme="minorHAnsi" w:hAnsiTheme="minorHAnsi" w:cs="Arial"/>
          <w:sz w:val="28"/>
          <w:szCs w:val="28"/>
        </w:rPr>
        <w:t xml:space="preserve"> </w:t>
      </w:r>
      <w:proofErr w:type="spellStart"/>
      <w:r w:rsidRPr="0087705D">
        <w:rPr>
          <w:rFonts w:asciiTheme="minorHAnsi" w:hAnsiTheme="minorHAnsi" w:cs="Arial"/>
          <w:sz w:val="28"/>
          <w:szCs w:val="28"/>
        </w:rPr>
        <w:t>In</w:t>
      </w:r>
      <w:proofErr w:type="spellEnd"/>
      <w:r w:rsidRPr="0087705D">
        <w:rPr>
          <w:rFonts w:asciiTheme="minorHAnsi" w:hAnsiTheme="minorHAnsi" w:cs="Arial"/>
          <w:sz w:val="28"/>
          <w:szCs w:val="28"/>
        </w:rPr>
        <w:t>: Veszprém megyei honismereti tanulmányok V. Veszprém, 1978. p. 81-119.</w:t>
      </w:r>
    </w:p>
    <w:p w:rsidR="00A9756B" w:rsidRPr="0087705D" w:rsidRDefault="00A9756B" w:rsidP="00A9756B">
      <w:pPr>
        <w:pStyle w:val="Listaszerbekezds"/>
        <w:numPr>
          <w:ilvl w:val="0"/>
          <w:numId w:val="1"/>
        </w:numPr>
        <w:jc w:val="both"/>
        <w:rPr>
          <w:rFonts w:asciiTheme="minorHAnsi" w:hAnsiTheme="minorHAnsi" w:cs="Arial"/>
          <w:sz w:val="28"/>
          <w:szCs w:val="28"/>
        </w:rPr>
      </w:pPr>
      <w:r w:rsidRPr="0087705D">
        <w:rPr>
          <w:rFonts w:asciiTheme="minorHAnsi" w:hAnsiTheme="minorHAnsi" w:cs="Arial"/>
          <w:sz w:val="28"/>
          <w:szCs w:val="28"/>
        </w:rPr>
        <w:t>Örvényes, Csopak, vízimalmok; TKM Egyesület, Bp., 1989 (Tájak, korok, múzeumok kiskönyvtára)</w:t>
      </w:r>
    </w:p>
    <w:p w:rsidR="00A9756B" w:rsidRPr="0087705D" w:rsidRDefault="00A9756B" w:rsidP="00A9756B">
      <w:pPr>
        <w:pStyle w:val="Listaszerbekezds"/>
        <w:numPr>
          <w:ilvl w:val="0"/>
          <w:numId w:val="1"/>
        </w:numPr>
        <w:jc w:val="both"/>
        <w:rPr>
          <w:rFonts w:asciiTheme="minorHAnsi" w:hAnsiTheme="minorHAnsi" w:cs="Arial"/>
          <w:sz w:val="28"/>
          <w:szCs w:val="28"/>
        </w:rPr>
      </w:pPr>
      <w:r w:rsidRPr="0087705D">
        <w:rPr>
          <w:rFonts w:asciiTheme="minorHAnsi" w:hAnsiTheme="minorHAnsi" w:cs="Arial"/>
          <w:sz w:val="28"/>
          <w:szCs w:val="28"/>
        </w:rPr>
        <w:t>A Tapolca vízimalmai Pápán és környékén; Önkormányzat, Pápa, 1994 (Fejezetek Pápa város történetéből)</w:t>
      </w:r>
    </w:p>
    <w:p w:rsidR="00A9756B" w:rsidRPr="0087705D" w:rsidRDefault="00A9756B" w:rsidP="00A9756B">
      <w:pPr>
        <w:pStyle w:val="Listaszerbekezds"/>
        <w:numPr>
          <w:ilvl w:val="0"/>
          <w:numId w:val="1"/>
        </w:numPr>
        <w:jc w:val="both"/>
        <w:rPr>
          <w:rFonts w:asciiTheme="minorHAnsi" w:hAnsiTheme="minorHAnsi" w:cs="Arial"/>
          <w:sz w:val="28"/>
          <w:szCs w:val="28"/>
        </w:rPr>
      </w:pPr>
      <w:r w:rsidRPr="0087705D">
        <w:rPr>
          <w:rFonts w:asciiTheme="minorHAnsi" w:hAnsiTheme="minorHAnsi" w:cs="Arial"/>
          <w:sz w:val="28"/>
          <w:szCs w:val="28"/>
        </w:rPr>
        <w:t xml:space="preserve">Malmok Pula határában; </w:t>
      </w:r>
      <w:proofErr w:type="spellStart"/>
      <w:r w:rsidRPr="0087705D">
        <w:rPr>
          <w:rFonts w:asciiTheme="minorHAnsi" w:hAnsiTheme="minorHAnsi" w:cs="Arial"/>
          <w:sz w:val="28"/>
          <w:szCs w:val="28"/>
        </w:rPr>
        <w:t>in</w:t>
      </w:r>
      <w:proofErr w:type="spellEnd"/>
      <w:r w:rsidRPr="0087705D">
        <w:rPr>
          <w:rFonts w:asciiTheme="minorHAnsi" w:hAnsiTheme="minorHAnsi" w:cs="Arial"/>
          <w:sz w:val="28"/>
          <w:szCs w:val="28"/>
        </w:rPr>
        <w:t xml:space="preserve">: Pula története; Pula Község Önkormányzata, Pula, </w:t>
      </w:r>
      <w:proofErr w:type="gramStart"/>
      <w:r w:rsidRPr="0087705D">
        <w:rPr>
          <w:rFonts w:asciiTheme="minorHAnsi" w:hAnsiTheme="minorHAnsi" w:cs="Arial"/>
          <w:sz w:val="28"/>
          <w:szCs w:val="28"/>
        </w:rPr>
        <w:t>1996[</w:t>
      </w:r>
      <w:proofErr w:type="gramEnd"/>
      <w:r w:rsidRPr="0087705D">
        <w:rPr>
          <w:rFonts w:asciiTheme="minorHAnsi" w:hAnsiTheme="minorHAnsi" w:cs="Arial"/>
          <w:sz w:val="28"/>
          <w:szCs w:val="28"/>
        </w:rPr>
        <w:t>3]</w:t>
      </w:r>
    </w:p>
    <w:p w:rsidR="006D08DF" w:rsidRPr="0087705D" w:rsidRDefault="006D08DF" w:rsidP="00A9756B">
      <w:pPr>
        <w:pStyle w:val="Listaszerbekezds"/>
        <w:numPr>
          <w:ilvl w:val="0"/>
          <w:numId w:val="1"/>
        </w:numPr>
        <w:jc w:val="both"/>
        <w:rPr>
          <w:rFonts w:asciiTheme="minorHAnsi" w:hAnsiTheme="minorHAnsi" w:cs="Arial"/>
          <w:sz w:val="28"/>
          <w:szCs w:val="28"/>
        </w:rPr>
      </w:pPr>
      <w:r w:rsidRPr="0087705D">
        <w:rPr>
          <w:rFonts w:asciiTheme="minorHAnsi" w:hAnsiTheme="minorHAnsi" w:cs="Arial"/>
          <w:sz w:val="28"/>
          <w:szCs w:val="28"/>
        </w:rPr>
        <w:t>Egykori vízimalmok Veszprém megyében; Eötvös Károly Megyei Könyvtár, Veszprém, 2001</w:t>
      </w:r>
    </w:p>
    <w:p w:rsidR="006D08DF" w:rsidRPr="0087705D" w:rsidRDefault="006D08DF" w:rsidP="00A9756B">
      <w:pPr>
        <w:pStyle w:val="Listaszerbekezds"/>
        <w:numPr>
          <w:ilvl w:val="0"/>
          <w:numId w:val="1"/>
        </w:numPr>
        <w:jc w:val="both"/>
        <w:rPr>
          <w:rFonts w:asciiTheme="minorHAnsi" w:hAnsiTheme="minorHAnsi" w:cs="Arial"/>
          <w:sz w:val="28"/>
          <w:szCs w:val="28"/>
        </w:rPr>
      </w:pPr>
      <w:proofErr w:type="spellStart"/>
      <w:r w:rsidRPr="0087705D">
        <w:rPr>
          <w:rFonts w:asciiTheme="minorHAnsi" w:hAnsiTheme="minorHAnsi" w:cs="Arial"/>
          <w:sz w:val="28"/>
          <w:szCs w:val="28"/>
        </w:rPr>
        <w:lastRenderedPageBreak/>
        <w:t>Tizenötévesen</w:t>
      </w:r>
      <w:proofErr w:type="spellEnd"/>
      <w:r w:rsidRPr="0087705D">
        <w:rPr>
          <w:rFonts w:asciiTheme="minorHAnsi" w:hAnsiTheme="minorHAnsi" w:cs="Arial"/>
          <w:sz w:val="28"/>
          <w:szCs w:val="28"/>
        </w:rPr>
        <w:t xml:space="preserve"> Németországban. Wöller István levente naplójából; Viza Kft., Veszprém, 2006</w:t>
      </w:r>
    </w:p>
    <w:p w:rsidR="00A9756B" w:rsidRPr="0087705D" w:rsidRDefault="00A9756B" w:rsidP="00A9756B">
      <w:pPr>
        <w:pStyle w:val="Listaszerbekezds"/>
        <w:numPr>
          <w:ilvl w:val="0"/>
          <w:numId w:val="1"/>
        </w:numPr>
        <w:jc w:val="both"/>
        <w:rPr>
          <w:rFonts w:asciiTheme="minorHAnsi" w:hAnsiTheme="minorHAnsi" w:cs="Arial"/>
          <w:sz w:val="28"/>
          <w:szCs w:val="28"/>
        </w:rPr>
      </w:pPr>
      <w:r w:rsidRPr="0087705D">
        <w:rPr>
          <w:rFonts w:asciiTheme="minorHAnsi" w:hAnsiTheme="minorHAnsi" w:cs="Arial"/>
          <w:sz w:val="28"/>
          <w:szCs w:val="28"/>
        </w:rPr>
        <w:t>Malom- és vízikerekek építése Veszprém megyében. MÉTE Malomipari Szakosztálya, Budapest, 2008.</w:t>
      </w:r>
    </w:p>
    <w:p w:rsidR="006D08DF" w:rsidRPr="0087705D" w:rsidRDefault="006D08DF" w:rsidP="00A9756B">
      <w:pPr>
        <w:pStyle w:val="Listaszerbekezds"/>
        <w:numPr>
          <w:ilvl w:val="0"/>
          <w:numId w:val="1"/>
        </w:numPr>
        <w:jc w:val="both"/>
        <w:rPr>
          <w:rFonts w:asciiTheme="minorHAnsi" w:hAnsiTheme="minorHAnsi" w:cs="Arial"/>
          <w:sz w:val="28"/>
          <w:szCs w:val="28"/>
        </w:rPr>
      </w:pPr>
      <w:r w:rsidRPr="0087705D">
        <w:rPr>
          <w:rFonts w:asciiTheme="minorHAnsi" w:hAnsiTheme="minorHAnsi" w:cs="Arial"/>
          <w:sz w:val="28"/>
          <w:szCs w:val="28"/>
        </w:rPr>
        <w:t xml:space="preserve">Balatonfüredi malmok; Balatonfüred Városért Közalapítvány, Balatonfüred, 2009 </w:t>
      </w:r>
    </w:p>
    <w:p w:rsidR="006D08DF" w:rsidRPr="0087705D" w:rsidRDefault="006D08DF" w:rsidP="00A9756B">
      <w:pPr>
        <w:pStyle w:val="Listaszerbekezds"/>
        <w:numPr>
          <w:ilvl w:val="0"/>
          <w:numId w:val="1"/>
        </w:numPr>
        <w:jc w:val="both"/>
        <w:rPr>
          <w:rFonts w:asciiTheme="minorHAnsi" w:hAnsiTheme="minorHAnsi" w:cs="Arial"/>
          <w:sz w:val="28"/>
          <w:szCs w:val="28"/>
        </w:rPr>
      </w:pPr>
      <w:r w:rsidRPr="0087705D">
        <w:rPr>
          <w:rFonts w:asciiTheme="minorHAnsi" w:hAnsiTheme="minorHAnsi" w:cs="Arial"/>
          <w:sz w:val="28"/>
          <w:szCs w:val="28"/>
        </w:rPr>
        <w:t>Ladányi András: Kapolcsi vízimalmok; beszélgetésekkel Wöller Istvánnal; Kapolcsi Kulturális és Természetvédelmi Egylet, Kapolcs, 2010</w:t>
      </w:r>
      <w:r w:rsidR="00A9756B" w:rsidRPr="0087705D">
        <w:rPr>
          <w:rFonts w:asciiTheme="minorHAnsi" w:hAnsiTheme="minorHAnsi" w:cs="Arial"/>
          <w:sz w:val="28"/>
          <w:szCs w:val="28"/>
        </w:rPr>
        <w:t>.</w:t>
      </w:r>
    </w:p>
    <w:p w:rsidR="006D08DF" w:rsidRPr="0087705D" w:rsidRDefault="006D08DF" w:rsidP="00A9756B">
      <w:pPr>
        <w:pStyle w:val="Listaszerbekezds"/>
        <w:numPr>
          <w:ilvl w:val="0"/>
          <w:numId w:val="1"/>
        </w:numPr>
        <w:jc w:val="both"/>
        <w:rPr>
          <w:rFonts w:asciiTheme="minorHAnsi" w:hAnsiTheme="minorHAnsi" w:cs="Arial"/>
          <w:sz w:val="28"/>
          <w:szCs w:val="28"/>
        </w:rPr>
      </w:pPr>
      <w:r w:rsidRPr="0087705D">
        <w:rPr>
          <w:rFonts w:asciiTheme="minorHAnsi" w:hAnsiTheme="minorHAnsi" w:cs="Arial"/>
          <w:sz w:val="28"/>
          <w:szCs w:val="28"/>
        </w:rPr>
        <w:t>Vízimalmok a Tapolcán Pápától Marcaltőig; Jókai Mór Városi Könyvtár, Pápa, 2010</w:t>
      </w:r>
    </w:p>
    <w:p w:rsidR="006D08DF" w:rsidRPr="0087705D" w:rsidRDefault="006D08DF" w:rsidP="00A9756B">
      <w:pPr>
        <w:pStyle w:val="Listaszerbekezds"/>
        <w:numPr>
          <w:ilvl w:val="0"/>
          <w:numId w:val="1"/>
        </w:numPr>
        <w:jc w:val="both"/>
        <w:rPr>
          <w:rFonts w:asciiTheme="minorHAnsi" w:hAnsiTheme="minorHAnsi" w:cs="Arial"/>
          <w:sz w:val="28"/>
          <w:szCs w:val="28"/>
        </w:rPr>
      </w:pPr>
      <w:r w:rsidRPr="0087705D">
        <w:rPr>
          <w:rFonts w:asciiTheme="minorHAnsi" w:hAnsiTheme="minorHAnsi" w:cs="Arial"/>
          <w:sz w:val="28"/>
          <w:szCs w:val="28"/>
        </w:rPr>
        <w:t xml:space="preserve">Vízimalmok Csopakon; </w:t>
      </w:r>
      <w:proofErr w:type="spellStart"/>
      <w:r w:rsidR="00A9756B" w:rsidRPr="0087705D">
        <w:rPr>
          <w:rFonts w:asciiTheme="minorHAnsi" w:hAnsiTheme="minorHAnsi" w:cs="Arial"/>
          <w:sz w:val="28"/>
          <w:szCs w:val="28"/>
        </w:rPr>
        <w:t>Steinhausz</w:t>
      </w:r>
      <w:proofErr w:type="spellEnd"/>
      <w:r w:rsidR="00A9756B" w:rsidRPr="0087705D">
        <w:rPr>
          <w:rFonts w:asciiTheme="minorHAnsi" w:hAnsiTheme="minorHAnsi" w:cs="Arial"/>
          <w:sz w:val="28"/>
          <w:szCs w:val="28"/>
        </w:rPr>
        <w:t xml:space="preserve"> Györggyel közösen.</w:t>
      </w:r>
      <w:r w:rsidRPr="0087705D">
        <w:rPr>
          <w:rFonts w:asciiTheme="minorHAnsi" w:hAnsiTheme="minorHAnsi" w:cs="Arial"/>
          <w:sz w:val="28"/>
          <w:szCs w:val="28"/>
        </w:rPr>
        <w:t xml:space="preserve"> Csopak</w:t>
      </w:r>
      <w:r w:rsidR="00A9756B" w:rsidRPr="0087705D">
        <w:rPr>
          <w:rFonts w:asciiTheme="minorHAnsi" w:hAnsiTheme="minorHAnsi" w:cs="Arial"/>
          <w:sz w:val="28"/>
          <w:szCs w:val="28"/>
        </w:rPr>
        <w:t>i</w:t>
      </w:r>
      <w:r w:rsidRPr="0087705D">
        <w:rPr>
          <w:rFonts w:asciiTheme="minorHAnsi" w:hAnsiTheme="minorHAnsi" w:cs="Arial"/>
          <w:sz w:val="28"/>
          <w:szCs w:val="28"/>
        </w:rPr>
        <w:t xml:space="preserve"> </w:t>
      </w:r>
      <w:r w:rsidR="00A9756B" w:rsidRPr="0087705D">
        <w:rPr>
          <w:rFonts w:asciiTheme="minorHAnsi" w:hAnsiTheme="minorHAnsi" w:cs="Arial"/>
          <w:sz w:val="28"/>
          <w:szCs w:val="28"/>
        </w:rPr>
        <w:t xml:space="preserve">Önkormányzat, </w:t>
      </w:r>
      <w:r w:rsidRPr="0087705D">
        <w:rPr>
          <w:rFonts w:asciiTheme="minorHAnsi" w:hAnsiTheme="minorHAnsi" w:cs="Arial"/>
          <w:sz w:val="28"/>
          <w:szCs w:val="28"/>
        </w:rPr>
        <w:t>2011</w:t>
      </w:r>
    </w:p>
    <w:p w:rsidR="006D08DF" w:rsidRDefault="006D08DF" w:rsidP="00A9756B">
      <w:pPr>
        <w:pStyle w:val="Listaszerbekezds"/>
        <w:numPr>
          <w:ilvl w:val="0"/>
          <w:numId w:val="1"/>
        </w:numPr>
        <w:jc w:val="both"/>
        <w:rPr>
          <w:rFonts w:asciiTheme="minorHAnsi" w:hAnsiTheme="minorHAnsi" w:cs="Arial"/>
          <w:sz w:val="28"/>
          <w:szCs w:val="28"/>
        </w:rPr>
      </w:pPr>
      <w:r w:rsidRPr="0087705D">
        <w:rPr>
          <w:rFonts w:asciiTheme="minorHAnsi" w:hAnsiTheme="minorHAnsi" w:cs="Arial"/>
          <w:sz w:val="28"/>
          <w:szCs w:val="28"/>
        </w:rPr>
        <w:t>Gétye község történetéből; Viza Kft., Veszprém, 2013</w:t>
      </w:r>
    </w:p>
    <w:p w:rsidR="009D0AE8" w:rsidRDefault="009D0AE8" w:rsidP="009D0AE8">
      <w:pPr>
        <w:jc w:val="both"/>
        <w:rPr>
          <w:rFonts w:asciiTheme="minorHAnsi" w:hAnsiTheme="minorHAnsi" w:cs="Arial"/>
          <w:sz w:val="28"/>
          <w:szCs w:val="28"/>
        </w:rPr>
      </w:pPr>
    </w:p>
    <w:p w:rsidR="009D0AE8" w:rsidRPr="009D0AE8" w:rsidRDefault="009D0AE8" w:rsidP="009D0AE8">
      <w:pPr>
        <w:jc w:val="both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>Balázs György</w:t>
      </w:r>
    </w:p>
    <w:sectPr w:rsidR="009D0AE8" w:rsidRPr="009D0A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91AD8"/>
    <w:multiLevelType w:val="hybridMultilevel"/>
    <w:tmpl w:val="F1C0F0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C04327"/>
    <w:multiLevelType w:val="hybridMultilevel"/>
    <w:tmpl w:val="EB4E9EB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18D"/>
    <w:rsid w:val="0004418D"/>
    <w:rsid w:val="000641DE"/>
    <w:rsid w:val="00065F58"/>
    <w:rsid w:val="000B0E2A"/>
    <w:rsid w:val="000B4F27"/>
    <w:rsid w:val="000B533A"/>
    <w:rsid w:val="000D30F3"/>
    <w:rsid w:val="000F696C"/>
    <w:rsid w:val="00122ECB"/>
    <w:rsid w:val="001D203C"/>
    <w:rsid w:val="00277E9B"/>
    <w:rsid w:val="002B0840"/>
    <w:rsid w:val="0037657E"/>
    <w:rsid w:val="00410155"/>
    <w:rsid w:val="0048396A"/>
    <w:rsid w:val="004857FC"/>
    <w:rsid w:val="0051547A"/>
    <w:rsid w:val="00541047"/>
    <w:rsid w:val="005B04F5"/>
    <w:rsid w:val="0061698D"/>
    <w:rsid w:val="00626D21"/>
    <w:rsid w:val="006A2A01"/>
    <w:rsid w:val="006D08DF"/>
    <w:rsid w:val="00714686"/>
    <w:rsid w:val="007F5969"/>
    <w:rsid w:val="008118DB"/>
    <w:rsid w:val="008679D6"/>
    <w:rsid w:val="00870EA0"/>
    <w:rsid w:val="0087705D"/>
    <w:rsid w:val="00913090"/>
    <w:rsid w:val="009D0AE8"/>
    <w:rsid w:val="00A94761"/>
    <w:rsid w:val="00A9756B"/>
    <w:rsid w:val="00BE4E77"/>
    <w:rsid w:val="00C06B38"/>
    <w:rsid w:val="00C83F26"/>
    <w:rsid w:val="00EB7C75"/>
    <w:rsid w:val="00F02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6D08DF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A9756B"/>
    <w:pPr>
      <w:ind w:left="720"/>
      <w:contextualSpacing/>
    </w:pPr>
  </w:style>
  <w:style w:type="paragraph" w:styleId="Buborkszveg">
    <w:name w:val="Balloon Text"/>
    <w:basedOn w:val="Norml"/>
    <w:link w:val="BuborkszvegChar"/>
    <w:rsid w:val="00277E9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277E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6D08DF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A9756B"/>
    <w:pPr>
      <w:ind w:left="720"/>
      <w:contextualSpacing/>
    </w:pPr>
  </w:style>
  <w:style w:type="paragraph" w:styleId="Buborkszveg">
    <w:name w:val="Balloon Text"/>
    <w:basedOn w:val="Norml"/>
    <w:link w:val="BuborkszvegChar"/>
    <w:rsid w:val="00277E9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277E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29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u.wikipedia.org/wiki/202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hu.wikipedia.org/wiki/Okt%C3%B3ber_27.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u.wikipedia.org/wiki/1929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hu.wikipedia.org/wiki/%C3%81prilis_3.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1918</Words>
  <Characters>13235</Characters>
  <Application>Microsoft Office Word</Application>
  <DocSecurity>0</DocSecurity>
  <Lines>110</Lines>
  <Paragraphs>30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j á n l á s</vt:lpstr>
    </vt:vector>
  </TitlesOfParts>
  <Company>a</Company>
  <LinksUpToDate>false</LinksUpToDate>
  <CharactersWithSpaces>15123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j á n l á s</dc:title>
  <dc:creator>a</dc:creator>
  <cp:lastModifiedBy>Balázs György</cp:lastModifiedBy>
  <cp:revision>2</cp:revision>
  <cp:lastPrinted>2020-09-24T23:27:00Z</cp:lastPrinted>
  <dcterms:created xsi:type="dcterms:W3CDTF">2020-12-10T00:33:00Z</dcterms:created>
  <dcterms:modified xsi:type="dcterms:W3CDTF">2020-12-10T00:33:00Z</dcterms:modified>
</cp:coreProperties>
</file>